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D4C" w:rsidRDefault="00816D4C" w:rsidP="00816D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C9193A">
        <w:rPr>
          <w:rFonts w:ascii="Times New Roman" w:hAnsi="Times New Roman" w:cs="Times New Roman"/>
          <w:sz w:val="28"/>
          <w:szCs w:val="28"/>
        </w:rPr>
        <w:t xml:space="preserve">Прокуратурой Каргатского района проведена проверка исполнения администрацией г. Каргата жилищного законодательства и законодательства о защите прав инвалидов. </w:t>
      </w:r>
      <w:proofErr w:type="gramStart"/>
      <w:r w:rsidRPr="00C9193A">
        <w:rPr>
          <w:rFonts w:ascii="Times New Roman" w:hAnsi="Times New Roman" w:cs="Times New Roman"/>
          <w:sz w:val="28"/>
          <w:szCs w:val="28"/>
        </w:rPr>
        <w:t xml:space="preserve">По результатам проверки установлено, что </w:t>
      </w:r>
      <w:r>
        <w:rPr>
          <w:rFonts w:ascii="Times New Roman" w:hAnsi="Times New Roman" w:cs="Times New Roman"/>
          <w:sz w:val="28"/>
          <w:szCs w:val="28"/>
        </w:rPr>
        <w:t>администрацией г. Каргата длительное время нарушаются права</w:t>
      </w: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вух</w:t>
      </w: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жительниц г. Каргата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которые</w:t>
      </w: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 инвалидами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второй группы и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страдаю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тяжелыми формами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хронических заболеваний, указанных в предусмотренном пунктом 4 части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статьи 51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ЖК РФ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перечне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им не предоставлены  вне очереди жилые помещения по договорам социального найма в соответствии с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п. 3 ч. 2 ст. 57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РФ. </w:t>
      </w:r>
    </w:p>
    <w:p w:rsidR="00816D4C" w:rsidRPr="00EA2AF6" w:rsidRDefault="00816D4C" w:rsidP="00816D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защиту прав инвалидов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прокурором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октябре 2020 года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направлено</w:t>
      </w: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административное исковое заявление </w:t>
      </w:r>
      <w:r w:rsidRPr="00C9193A">
        <w:rPr>
          <w:rFonts w:ascii="Times New Roman" w:eastAsia="Times New Roman" w:hAnsi="Times New Roman" w:cs="Times New Roman"/>
          <w:color w:val="000000"/>
          <w:sz w:val="28"/>
          <w:szCs w:val="28"/>
        </w:rPr>
        <w:t>о признании  бездействия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г. Каргата незаконным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об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обязании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города Каргата исполнить требования положений п. 3 ч. 2 ст. 57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ЖК РФ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предоставить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жительницам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учетом состав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семей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вне очереди жил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е помещени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</w:p>
    <w:p w:rsidR="00816D4C" w:rsidRPr="00EA2AF6" w:rsidRDefault="00816D4C" w:rsidP="00816D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по договор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социального найма, в соответствии с нормой предоставления и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2AF6">
        <w:rPr>
          <w:rFonts w:ascii="Times New Roman" w:eastAsia="Times New Roman" w:hAnsi="Times New Roman" w:cs="Times New Roman"/>
          <w:color w:val="000000"/>
          <w:sz w:val="28"/>
          <w:szCs w:val="28"/>
        </w:rPr>
        <w:t>учетом права на дополнительную жилую площадь.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Административное исковое заявление рассмотрено 02.11.2020, требования прокурора удовлетворены, установлен срок для исполнения. Фактическое восстановление прав инвалидов находится на контроле прокурора района.</w:t>
      </w:r>
    </w:p>
    <w:p w:rsidR="00816D4C" w:rsidRPr="00EA2AF6" w:rsidRDefault="00816D4C" w:rsidP="00816D4C"/>
    <w:p w:rsidR="005009DE" w:rsidRDefault="005009DE" w:rsidP="005009D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Каргатского района</w:t>
      </w:r>
    </w:p>
    <w:p w:rsidR="005009DE" w:rsidRDefault="005009DE" w:rsidP="005009D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5009DE" w:rsidRDefault="005009DE" w:rsidP="005009D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А.К. Костенко</w:t>
      </w:r>
    </w:p>
    <w:p w:rsidR="006D4358" w:rsidRDefault="006D4358"/>
    <w:sectPr w:rsidR="006D4358" w:rsidSect="00485942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D4C"/>
    <w:rsid w:val="00094CAD"/>
    <w:rsid w:val="00173BFA"/>
    <w:rsid w:val="005009DE"/>
    <w:rsid w:val="006D4358"/>
    <w:rsid w:val="00816D4C"/>
    <w:rsid w:val="00C3490F"/>
    <w:rsid w:val="00F3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1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USR280420</cp:lastModifiedBy>
  <cp:revision>2</cp:revision>
  <dcterms:created xsi:type="dcterms:W3CDTF">2020-11-20T03:20:00Z</dcterms:created>
  <dcterms:modified xsi:type="dcterms:W3CDTF">2020-11-20T03:20:00Z</dcterms:modified>
</cp:coreProperties>
</file>