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DA" w:rsidRPr="008F1ADA" w:rsidRDefault="008F1ADA" w:rsidP="008F1ADA">
      <w:pPr>
        <w:jc w:val="center"/>
        <w:rPr>
          <w:b/>
          <w:i/>
          <w:sz w:val="28"/>
          <w:szCs w:val="28"/>
        </w:rPr>
      </w:pPr>
      <w:r w:rsidRPr="008F1ADA">
        <w:rPr>
          <w:b/>
          <w:i/>
          <w:sz w:val="28"/>
          <w:szCs w:val="28"/>
        </w:rPr>
        <w:t>ОТЧЕТ ГЛАВЫ  КЛЮЧЕВСКОГО  СЕЛЬСОВЕТА</w:t>
      </w:r>
      <w:r w:rsidRPr="008F1ADA">
        <w:rPr>
          <w:b/>
          <w:i/>
          <w:sz w:val="28"/>
          <w:szCs w:val="28"/>
        </w:rPr>
        <w:br/>
        <w:t xml:space="preserve">                  ВЕНГЕРОВСКОГО РАЙОНА НОВОСИБИРСКОЙ ОБЛАСТИ</w:t>
      </w:r>
    </w:p>
    <w:p w:rsidR="00C03237" w:rsidRDefault="008F1ADA" w:rsidP="00290EE2">
      <w:pPr>
        <w:jc w:val="center"/>
        <w:rPr>
          <w:sz w:val="28"/>
          <w:szCs w:val="28"/>
        </w:rPr>
      </w:pPr>
      <w:r w:rsidRPr="008F1ADA">
        <w:rPr>
          <w:b/>
          <w:i/>
          <w:sz w:val="28"/>
          <w:szCs w:val="28"/>
        </w:rPr>
        <w:t>О проделанной работе администрацией Ключевского сельсовета за 201</w:t>
      </w:r>
      <w:r>
        <w:rPr>
          <w:b/>
          <w:i/>
          <w:sz w:val="28"/>
          <w:szCs w:val="28"/>
        </w:rPr>
        <w:t>8</w:t>
      </w:r>
      <w:r w:rsidRPr="008F1ADA">
        <w:rPr>
          <w:b/>
          <w:i/>
          <w:sz w:val="28"/>
          <w:szCs w:val="28"/>
        </w:rPr>
        <w:t>г</w:t>
      </w:r>
    </w:p>
    <w:p w:rsidR="00A86BAD" w:rsidRDefault="00A86BAD" w:rsidP="007112E1">
      <w:pPr>
        <w:suppressAutoHyphens/>
        <w:jc w:val="both"/>
        <w:rPr>
          <w:i/>
          <w:iCs/>
          <w:sz w:val="28"/>
          <w:szCs w:val="28"/>
        </w:rPr>
      </w:pPr>
    </w:p>
    <w:p w:rsidR="007112E1" w:rsidRDefault="004152E6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312163">
        <w:rPr>
          <w:b/>
          <w:kern w:val="2"/>
          <w:sz w:val="28"/>
          <w:szCs w:val="28"/>
          <w:lang w:val="en-US" w:eastAsia="ar-SA"/>
        </w:rPr>
        <w:t>I</w:t>
      </w:r>
      <w:r w:rsidR="007112E1" w:rsidRPr="007112E1">
        <w:rPr>
          <w:kern w:val="2"/>
          <w:sz w:val="28"/>
          <w:szCs w:val="28"/>
          <w:lang w:eastAsia="ar-SA"/>
        </w:rPr>
        <w:t xml:space="preserve"> </w:t>
      </w:r>
      <w:r w:rsidR="007112E1">
        <w:rPr>
          <w:kern w:val="2"/>
          <w:sz w:val="28"/>
          <w:szCs w:val="28"/>
          <w:lang w:eastAsia="ar-SA"/>
        </w:rPr>
        <w:t>Главными задачами в работе администрации поселения остается исполнение полномочий в соответствии  со 131 Федеральным законом « Об общих принципах  местного самоуправления в Российской Федерации», Уставом поселения и областными и районными нормативно-правовыми актами.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Это прежде всего: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-исполнение бюджета поселения;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-обеспечение бесперебойной работы объектов ЖКХ, учреждений  культуры,</w:t>
      </w:r>
      <w:r w:rsidR="00353F3B">
        <w:rPr>
          <w:kern w:val="2"/>
          <w:sz w:val="28"/>
          <w:szCs w:val="28"/>
          <w:lang w:eastAsia="ar-SA"/>
        </w:rPr>
        <w:t>образования, здравохранения;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-благоустройство территорий населенных пунктов, развитие инфраструктуры, обеспечение жизнедеятельности  поселения;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-взаимодействие с предприятиями и организациями всех форм собственности с целью укрепления и развития экономики поселения.</w:t>
      </w:r>
    </w:p>
    <w:p w:rsidR="007112E1" w:rsidRDefault="006F73A2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</w:t>
      </w:r>
      <w:r w:rsidR="007112E1">
        <w:rPr>
          <w:kern w:val="2"/>
          <w:sz w:val="28"/>
          <w:szCs w:val="28"/>
          <w:lang w:eastAsia="ar-SA"/>
        </w:rPr>
        <w:t xml:space="preserve">В рамках нормотворческой деятельности за отчетный период принято </w:t>
      </w:r>
      <w:r w:rsidR="00E71FE8">
        <w:rPr>
          <w:kern w:val="2"/>
          <w:sz w:val="28"/>
          <w:szCs w:val="28"/>
          <w:lang w:eastAsia="ar-SA"/>
        </w:rPr>
        <w:t>131</w:t>
      </w:r>
      <w:r w:rsidR="007112E1">
        <w:rPr>
          <w:kern w:val="2"/>
          <w:sz w:val="28"/>
          <w:szCs w:val="28"/>
          <w:lang w:eastAsia="ar-SA"/>
        </w:rPr>
        <w:t xml:space="preserve">        постановления,  5</w:t>
      </w:r>
      <w:r w:rsidR="00E71FE8">
        <w:rPr>
          <w:kern w:val="2"/>
          <w:sz w:val="28"/>
          <w:szCs w:val="28"/>
          <w:lang w:eastAsia="ar-SA"/>
        </w:rPr>
        <w:t>7</w:t>
      </w:r>
      <w:r w:rsidR="007112E1">
        <w:rPr>
          <w:kern w:val="2"/>
          <w:sz w:val="28"/>
          <w:szCs w:val="28"/>
          <w:lang w:eastAsia="ar-SA"/>
        </w:rPr>
        <w:t xml:space="preserve"> распоряжен</w:t>
      </w:r>
      <w:r w:rsidR="00E71FE8">
        <w:rPr>
          <w:kern w:val="2"/>
          <w:sz w:val="28"/>
          <w:szCs w:val="28"/>
          <w:lang w:eastAsia="ar-SA"/>
        </w:rPr>
        <w:t>ий по основной деятельности  и 38</w:t>
      </w:r>
      <w:r w:rsidR="007112E1">
        <w:rPr>
          <w:kern w:val="2"/>
          <w:sz w:val="28"/>
          <w:szCs w:val="28"/>
          <w:lang w:eastAsia="ar-SA"/>
        </w:rPr>
        <w:t xml:space="preserve"> распоряжения по личному составу , проведено </w:t>
      </w:r>
      <w:r w:rsidR="00E71FE8">
        <w:rPr>
          <w:kern w:val="2"/>
          <w:sz w:val="28"/>
          <w:szCs w:val="28"/>
          <w:lang w:eastAsia="ar-SA"/>
        </w:rPr>
        <w:t>12</w:t>
      </w:r>
      <w:r w:rsidR="007112E1">
        <w:rPr>
          <w:kern w:val="2"/>
          <w:sz w:val="28"/>
          <w:szCs w:val="28"/>
          <w:lang w:eastAsia="ar-SA"/>
        </w:rPr>
        <w:t xml:space="preserve">   заседаний Совета народных депутатов  сельского поселения, принято  3</w:t>
      </w:r>
      <w:r w:rsidR="00E71FE8">
        <w:rPr>
          <w:kern w:val="2"/>
          <w:sz w:val="28"/>
          <w:szCs w:val="28"/>
          <w:lang w:eastAsia="ar-SA"/>
        </w:rPr>
        <w:t>9</w:t>
      </w:r>
      <w:r w:rsidR="007112E1">
        <w:rPr>
          <w:kern w:val="2"/>
          <w:sz w:val="28"/>
          <w:szCs w:val="28"/>
          <w:lang w:eastAsia="ar-SA"/>
        </w:rPr>
        <w:t xml:space="preserve">  решений.</w:t>
      </w:r>
    </w:p>
    <w:p w:rsidR="007112E1" w:rsidRDefault="00DD6ED8" w:rsidP="00DD6ED8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--выдано 293</w:t>
      </w:r>
      <w:r w:rsidR="007112E1">
        <w:rPr>
          <w:kern w:val="2"/>
          <w:sz w:val="28"/>
          <w:szCs w:val="28"/>
          <w:lang w:eastAsia="ar-SA"/>
        </w:rPr>
        <w:t xml:space="preserve"> справк</w:t>
      </w:r>
      <w:r>
        <w:rPr>
          <w:kern w:val="2"/>
          <w:sz w:val="28"/>
          <w:szCs w:val="28"/>
          <w:lang w:eastAsia="ar-SA"/>
        </w:rPr>
        <w:t>и</w:t>
      </w:r>
      <w:r w:rsidR="007112E1">
        <w:rPr>
          <w:kern w:val="2"/>
          <w:sz w:val="28"/>
          <w:szCs w:val="28"/>
          <w:lang w:eastAsia="ar-SA"/>
        </w:rPr>
        <w:t xml:space="preserve"> обратившимся за ними гражданам</w:t>
      </w:r>
      <w:r>
        <w:rPr>
          <w:kern w:val="2"/>
          <w:sz w:val="28"/>
          <w:szCs w:val="28"/>
          <w:lang w:eastAsia="ar-SA"/>
        </w:rPr>
        <w:t xml:space="preserve">. </w:t>
      </w:r>
      <w:r w:rsidR="007112E1">
        <w:rPr>
          <w:kern w:val="2"/>
          <w:sz w:val="28"/>
          <w:szCs w:val="28"/>
          <w:lang w:eastAsia="ar-SA"/>
        </w:rPr>
        <w:t xml:space="preserve"> Проведено  3 схода граждан.</w:t>
      </w:r>
    </w:p>
    <w:p w:rsidR="007112E1" w:rsidRDefault="007112E1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</w:t>
      </w:r>
      <w:r w:rsidR="00DD6ED8">
        <w:rPr>
          <w:kern w:val="2"/>
          <w:sz w:val="28"/>
          <w:szCs w:val="28"/>
          <w:lang w:eastAsia="ar-SA"/>
        </w:rPr>
        <w:t xml:space="preserve">  </w:t>
      </w:r>
      <w:r>
        <w:rPr>
          <w:kern w:val="2"/>
          <w:sz w:val="28"/>
          <w:szCs w:val="28"/>
          <w:lang w:eastAsia="ar-SA"/>
        </w:rPr>
        <w:t xml:space="preserve">Информационным источником для изучения деятельности нашего поселения  является официальный </w:t>
      </w:r>
      <w:r>
        <w:rPr>
          <w:kern w:val="2"/>
          <w:sz w:val="28"/>
          <w:szCs w:val="28"/>
          <w:lang w:val="en-US" w:eastAsia="ar-SA"/>
        </w:rPr>
        <w:t>c</w:t>
      </w:r>
      <w:r>
        <w:rPr>
          <w:kern w:val="2"/>
          <w:sz w:val="28"/>
          <w:szCs w:val="28"/>
          <w:lang w:eastAsia="ar-SA"/>
        </w:rPr>
        <w:t>айт  поселения, где размещаются документы , другая информация. Здесь можно увидеть новости поселения, объявления .</w:t>
      </w:r>
    </w:p>
    <w:p w:rsidR="007112E1" w:rsidRDefault="00E5340C" w:rsidP="007112E1">
      <w:pPr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244B88" w:rsidRPr="00E85663">
        <w:rPr>
          <w:color w:val="000000"/>
          <w:sz w:val="28"/>
          <w:szCs w:val="28"/>
          <w:shd w:val="clear" w:color="auto" w:fill="FFFFFF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Ведется воинский учет военнообязанных граждан пребывающих в запасе, и граждан, подлежащих призыву на военную службу в Вооруженны</w:t>
      </w:r>
      <w:r w:rsidR="00244B88">
        <w:rPr>
          <w:color w:val="000000"/>
          <w:sz w:val="28"/>
          <w:szCs w:val="28"/>
          <w:shd w:val="clear" w:color="auto" w:fill="FFFFFF"/>
        </w:rPr>
        <w:t xml:space="preserve">е силы </w:t>
      </w:r>
      <w:r w:rsidR="00244B88" w:rsidRPr="00E85663">
        <w:rPr>
          <w:color w:val="000000"/>
          <w:sz w:val="28"/>
          <w:szCs w:val="28"/>
          <w:shd w:val="clear" w:color="auto" w:fill="FFFFFF"/>
        </w:rPr>
        <w:t xml:space="preserve"> Российской Федераци</w:t>
      </w:r>
      <w:r w:rsidR="00244B88">
        <w:rPr>
          <w:color w:val="000000"/>
          <w:sz w:val="28"/>
          <w:szCs w:val="28"/>
          <w:shd w:val="clear" w:color="auto" w:fill="FFFFFF"/>
        </w:rPr>
        <w:t xml:space="preserve">и. На воинском учете состоит  </w:t>
      </w:r>
      <w:r w:rsidR="00244B88">
        <w:rPr>
          <w:color w:val="FF0000"/>
          <w:sz w:val="28"/>
          <w:szCs w:val="28"/>
          <w:shd w:val="clear" w:color="auto" w:fill="FFFFFF"/>
        </w:rPr>
        <w:t xml:space="preserve"> </w:t>
      </w:r>
      <w:r w:rsidR="00244B88" w:rsidRPr="004265BA">
        <w:rPr>
          <w:sz w:val="28"/>
          <w:szCs w:val="28"/>
          <w:shd w:val="clear" w:color="auto" w:fill="FFFFFF"/>
        </w:rPr>
        <w:t>1</w:t>
      </w:r>
      <w:r w:rsidR="00814BB4">
        <w:rPr>
          <w:sz w:val="28"/>
          <w:szCs w:val="28"/>
          <w:shd w:val="clear" w:color="auto" w:fill="FFFFFF"/>
        </w:rPr>
        <w:t>40</w:t>
      </w:r>
      <w:r w:rsidR="00244B88" w:rsidRPr="004265BA">
        <w:rPr>
          <w:sz w:val="28"/>
          <w:szCs w:val="28"/>
          <w:shd w:val="clear" w:color="auto" w:fill="FFFFFF"/>
        </w:rPr>
        <w:t xml:space="preserve"> человек,</w:t>
      </w:r>
      <w:r w:rsidR="00244B88" w:rsidRPr="004265BA">
        <w:rPr>
          <w:color w:val="FF0000"/>
          <w:sz w:val="28"/>
          <w:szCs w:val="28"/>
          <w:shd w:val="clear" w:color="auto" w:fill="FFFFFF"/>
        </w:rPr>
        <w:t xml:space="preserve"> </w:t>
      </w:r>
      <w:r w:rsidR="00244B88" w:rsidRPr="004265BA">
        <w:rPr>
          <w:sz w:val="28"/>
          <w:szCs w:val="28"/>
          <w:shd w:val="clear" w:color="auto" w:fill="FFFFFF"/>
        </w:rPr>
        <w:t xml:space="preserve">в том числе: </w:t>
      </w:r>
      <w:r w:rsidR="00814BB4" w:rsidRPr="004265BA">
        <w:rPr>
          <w:sz w:val="28"/>
          <w:szCs w:val="28"/>
          <w:shd w:val="clear" w:color="auto" w:fill="FFFFFF"/>
        </w:rPr>
        <w:t>офицер</w:t>
      </w:r>
      <w:r w:rsidR="00814BB4">
        <w:rPr>
          <w:sz w:val="28"/>
          <w:szCs w:val="28"/>
          <w:shd w:val="clear" w:color="auto" w:fill="FFFFFF"/>
        </w:rPr>
        <w:t xml:space="preserve">ы – 1, </w:t>
      </w:r>
      <w:r w:rsidR="00244B88" w:rsidRPr="004265BA">
        <w:rPr>
          <w:sz w:val="28"/>
          <w:szCs w:val="28"/>
          <w:shd w:val="clear" w:color="auto" w:fill="FFFFFF"/>
        </w:rPr>
        <w:t>сержанты</w:t>
      </w:r>
      <w:r w:rsidR="00814BB4">
        <w:rPr>
          <w:sz w:val="28"/>
          <w:szCs w:val="28"/>
          <w:shd w:val="clear" w:color="auto" w:fill="FFFFFF"/>
        </w:rPr>
        <w:t xml:space="preserve"> </w:t>
      </w:r>
      <w:r w:rsidR="00244B88" w:rsidRPr="004265BA">
        <w:rPr>
          <w:sz w:val="28"/>
          <w:szCs w:val="28"/>
          <w:shd w:val="clear" w:color="auto" w:fill="FFFFFF"/>
        </w:rPr>
        <w:t xml:space="preserve">и солдаты - </w:t>
      </w:r>
      <w:r w:rsidR="00A71756">
        <w:rPr>
          <w:sz w:val="28"/>
          <w:szCs w:val="28"/>
          <w:shd w:val="clear" w:color="auto" w:fill="FFFFFF"/>
        </w:rPr>
        <w:t>124</w:t>
      </w:r>
      <w:r w:rsidR="00244B88" w:rsidRPr="00A734BC">
        <w:rPr>
          <w:sz w:val="28"/>
          <w:szCs w:val="28"/>
          <w:shd w:val="clear" w:color="auto" w:fill="FFFFFF"/>
        </w:rPr>
        <w:t>;</w:t>
      </w:r>
      <w:r w:rsidR="00244B88">
        <w:rPr>
          <w:color w:val="FF0000"/>
          <w:sz w:val="28"/>
          <w:szCs w:val="28"/>
          <w:shd w:val="clear" w:color="auto" w:fill="FFFFFF"/>
        </w:rPr>
        <w:t xml:space="preserve"> </w:t>
      </w:r>
      <w:r w:rsidR="00244B88" w:rsidRPr="004265BA">
        <w:rPr>
          <w:sz w:val="28"/>
          <w:szCs w:val="28"/>
          <w:shd w:val="clear" w:color="auto" w:fill="FFFFFF"/>
        </w:rPr>
        <w:t xml:space="preserve">призывники – </w:t>
      </w:r>
      <w:r w:rsidR="00A71756">
        <w:rPr>
          <w:sz w:val="28"/>
          <w:szCs w:val="28"/>
          <w:shd w:val="clear" w:color="auto" w:fill="FFFFFF"/>
        </w:rPr>
        <w:t>15</w:t>
      </w:r>
      <w:r w:rsidR="00244B88" w:rsidRPr="004265BA">
        <w:rPr>
          <w:sz w:val="28"/>
          <w:szCs w:val="28"/>
          <w:shd w:val="clear" w:color="auto" w:fill="FFFFFF"/>
        </w:rPr>
        <w:t>.</w:t>
      </w:r>
      <w:r w:rsidR="00244B88" w:rsidRPr="00E85663">
        <w:rPr>
          <w:color w:val="000000"/>
          <w:sz w:val="28"/>
          <w:szCs w:val="28"/>
          <w:shd w:val="clear" w:color="auto" w:fill="FFFFFF"/>
        </w:rPr>
        <w:t xml:space="preserve"> В рядах Российской армии </w:t>
      </w:r>
      <w:r w:rsidR="00244B88">
        <w:rPr>
          <w:color w:val="000000"/>
          <w:sz w:val="28"/>
          <w:szCs w:val="28"/>
          <w:shd w:val="clear" w:color="auto" w:fill="FFFFFF"/>
        </w:rPr>
        <w:t xml:space="preserve"> граждан,  проходящих срочную военную   проходят службу </w:t>
      </w:r>
      <w:r w:rsidR="00A71756">
        <w:rPr>
          <w:color w:val="000000"/>
          <w:sz w:val="28"/>
          <w:szCs w:val="28"/>
          <w:shd w:val="clear" w:color="auto" w:fill="FFFFFF"/>
        </w:rPr>
        <w:t>3</w:t>
      </w:r>
      <w:r w:rsidR="00244B88">
        <w:rPr>
          <w:color w:val="000000"/>
          <w:sz w:val="28"/>
          <w:szCs w:val="28"/>
          <w:shd w:val="clear" w:color="auto" w:fill="FFFFFF"/>
        </w:rPr>
        <w:t xml:space="preserve"> наших парн</w:t>
      </w:r>
      <w:r w:rsidR="00A71756">
        <w:rPr>
          <w:color w:val="000000"/>
          <w:sz w:val="28"/>
          <w:szCs w:val="28"/>
          <w:shd w:val="clear" w:color="auto" w:fill="FFFFFF"/>
        </w:rPr>
        <w:t>я</w:t>
      </w:r>
      <w:r w:rsidR="00244B88">
        <w:rPr>
          <w:color w:val="000000"/>
          <w:sz w:val="28"/>
          <w:szCs w:val="28"/>
          <w:shd w:val="clear" w:color="auto" w:fill="FFFFFF"/>
        </w:rPr>
        <w:t>.</w:t>
      </w:r>
    </w:p>
    <w:p w:rsidR="007112E1" w:rsidRDefault="00E5340C" w:rsidP="00C93315">
      <w:pPr>
        <w:suppressAutoHyphens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      </w:t>
      </w:r>
      <w:r w:rsidR="007112E1">
        <w:rPr>
          <w:kern w:val="2"/>
          <w:sz w:val="28"/>
          <w:szCs w:val="28"/>
          <w:lang w:eastAsia="ar-SA"/>
        </w:rPr>
        <w:t xml:space="preserve">В плане социально-экономического развития поселения за 2018 год у нас  на территории поселения по состоянию на </w:t>
      </w:r>
      <w:r w:rsidR="007112E1">
        <w:rPr>
          <w:b/>
          <w:kern w:val="2"/>
          <w:sz w:val="28"/>
          <w:szCs w:val="28"/>
          <w:lang w:eastAsia="ar-SA"/>
        </w:rPr>
        <w:t>01.01.2019</w:t>
      </w:r>
      <w:r w:rsidR="007112E1">
        <w:rPr>
          <w:kern w:val="2"/>
          <w:sz w:val="28"/>
          <w:szCs w:val="28"/>
          <w:lang w:eastAsia="ar-SA"/>
        </w:rPr>
        <w:t xml:space="preserve"> года зарегистрировано  </w:t>
      </w:r>
      <w:r w:rsidR="00026ABD">
        <w:rPr>
          <w:kern w:val="2"/>
          <w:sz w:val="28"/>
          <w:szCs w:val="28"/>
          <w:lang w:eastAsia="ar-SA"/>
        </w:rPr>
        <w:t>671 человека</w:t>
      </w:r>
      <w:r w:rsidR="007112E1">
        <w:rPr>
          <w:kern w:val="2"/>
          <w:sz w:val="28"/>
          <w:szCs w:val="28"/>
          <w:lang w:eastAsia="ar-SA"/>
        </w:rPr>
        <w:t>.</w:t>
      </w:r>
      <w:r w:rsidR="00026ABD">
        <w:rPr>
          <w:kern w:val="2"/>
          <w:sz w:val="28"/>
          <w:szCs w:val="28"/>
          <w:lang w:eastAsia="ar-SA"/>
        </w:rPr>
        <w:t xml:space="preserve"> </w:t>
      </w:r>
      <w:r w:rsidR="007112E1" w:rsidRPr="006644F6">
        <w:rPr>
          <w:kern w:val="2"/>
          <w:sz w:val="28"/>
          <w:szCs w:val="28"/>
          <w:lang w:eastAsia="ar-SA"/>
        </w:rPr>
        <w:t>Детей до 16 лет –</w:t>
      </w:r>
      <w:r w:rsidR="00026ABD">
        <w:rPr>
          <w:kern w:val="2"/>
          <w:sz w:val="28"/>
          <w:szCs w:val="28"/>
          <w:lang w:eastAsia="ar-SA"/>
        </w:rPr>
        <w:t>139</w:t>
      </w:r>
      <w:r w:rsidR="007112E1" w:rsidRPr="006644F6">
        <w:rPr>
          <w:kern w:val="2"/>
          <w:sz w:val="28"/>
          <w:szCs w:val="28"/>
          <w:lang w:eastAsia="ar-SA"/>
        </w:rPr>
        <w:t xml:space="preserve"> человек,</w:t>
      </w:r>
      <w:r w:rsidR="007112E1" w:rsidRPr="00C811E8">
        <w:rPr>
          <w:color w:val="FF0000"/>
          <w:kern w:val="2"/>
          <w:sz w:val="28"/>
          <w:szCs w:val="28"/>
          <w:lang w:eastAsia="ar-SA"/>
        </w:rPr>
        <w:t xml:space="preserve"> </w:t>
      </w:r>
      <w:r w:rsidR="007112E1" w:rsidRPr="00761F69">
        <w:rPr>
          <w:color w:val="000000"/>
          <w:kern w:val="2"/>
          <w:sz w:val="28"/>
          <w:szCs w:val="28"/>
          <w:lang w:eastAsia="ar-SA"/>
        </w:rPr>
        <w:t>трудоспособного населения -</w:t>
      </w:r>
      <w:r w:rsidR="00026ABD">
        <w:rPr>
          <w:color w:val="000000"/>
          <w:kern w:val="2"/>
          <w:sz w:val="28"/>
          <w:szCs w:val="28"/>
          <w:lang w:eastAsia="ar-SA"/>
        </w:rPr>
        <w:t>344</w:t>
      </w:r>
      <w:r w:rsidR="007112E1" w:rsidRPr="00761F69">
        <w:rPr>
          <w:color w:val="000000"/>
          <w:kern w:val="2"/>
          <w:sz w:val="28"/>
          <w:szCs w:val="28"/>
          <w:lang w:eastAsia="ar-SA"/>
        </w:rPr>
        <w:t>, старше трудоспособного -1</w:t>
      </w:r>
      <w:r w:rsidR="00026ABD">
        <w:rPr>
          <w:color w:val="000000"/>
          <w:kern w:val="2"/>
          <w:sz w:val="28"/>
          <w:szCs w:val="28"/>
          <w:lang w:eastAsia="ar-SA"/>
        </w:rPr>
        <w:t>88</w:t>
      </w:r>
      <w:r w:rsidR="007112E1" w:rsidRPr="00761F69">
        <w:rPr>
          <w:color w:val="000000"/>
          <w:kern w:val="2"/>
          <w:sz w:val="28"/>
          <w:szCs w:val="28"/>
          <w:lang w:eastAsia="ar-SA"/>
        </w:rPr>
        <w:t>.</w:t>
      </w:r>
      <w:r w:rsidR="007112E1">
        <w:rPr>
          <w:color w:val="FF0000"/>
          <w:kern w:val="2"/>
          <w:sz w:val="28"/>
          <w:szCs w:val="28"/>
          <w:lang w:eastAsia="ar-SA"/>
        </w:rPr>
        <w:t xml:space="preserve"> </w:t>
      </w:r>
      <w:r w:rsidR="007112E1" w:rsidRPr="00F15E47">
        <w:rPr>
          <w:kern w:val="2"/>
          <w:sz w:val="28"/>
          <w:szCs w:val="28"/>
          <w:lang w:eastAsia="ar-SA"/>
        </w:rPr>
        <w:t xml:space="preserve">Мужского населения </w:t>
      </w:r>
      <w:r w:rsidR="00026ABD">
        <w:rPr>
          <w:kern w:val="2"/>
          <w:sz w:val="28"/>
          <w:szCs w:val="28"/>
          <w:lang w:eastAsia="ar-SA"/>
        </w:rPr>
        <w:t>331</w:t>
      </w:r>
      <w:r w:rsidR="007112E1" w:rsidRPr="00F15E47">
        <w:rPr>
          <w:kern w:val="2"/>
          <w:sz w:val="28"/>
          <w:szCs w:val="28"/>
          <w:lang w:eastAsia="ar-SA"/>
        </w:rPr>
        <w:t xml:space="preserve"> человек, женского-</w:t>
      </w:r>
      <w:r w:rsidR="00026ABD">
        <w:rPr>
          <w:kern w:val="2"/>
          <w:sz w:val="28"/>
          <w:szCs w:val="28"/>
          <w:lang w:eastAsia="ar-SA"/>
        </w:rPr>
        <w:t>340</w:t>
      </w:r>
      <w:r w:rsidR="007112E1" w:rsidRPr="00F15E47">
        <w:rPr>
          <w:kern w:val="2"/>
          <w:sz w:val="28"/>
          <w:szCs w:val="28"/>
          <w:lang w:eastAsia="ar-SA"/>
        </w:rPr>
        <w:t xml:space="preserve"> человек.</w:t>
      </w:r>
      <w:r w:rsidR="007112E1">
        <w:rPr>
          <w:kern w:val="2"/>
          <w:sz w:val="28"/>
          <w:szCs w:val="28"/>
          <w:lang w:eastAsia="ar-SA"/>
        </w:rPr>
        <w:t xml:space="preserve"> За  2018</w:t>
      </w:r>
      <w:r w:rsidR="007112E1" w:rsidRPr="00E124EC">
        <w:rPr>
          <w:kern w:val="2"/>
          <w:sz w:val="28"/>
          <w:szCs w:val="28"/>
          <w:lang w:eastAsia="ar-SA"/>
        </w:rPr>
        <w:t xml:space="preserve"> год  </w:t>
      </w:r>
      <w:r w:rsidR="007112E1" w:rsidRPr="00323E56">
        <w:rPr>
          <w:kern w:val="2"/>
          <w:sz w:val="28"/>
          <w:szCs w:val="28"/>
          <w:lang w:eastAsia="ar-SA"/>
        </w:rPr>
        <w:t>1</w:t>
      </w:r>
      <w:r w:rsidR="007112E1">
        <w:rPr>
          <w:kern w:val="2"/>
          <w:sz w:val="28"/>
          <w:szCs w:val="28"/>
          <w:lang w:eastAsia="ar-SA"/>
        </w:rPr>
        <w:t>2</w:t>
      </w:r>
      <w:r w:rsidR="007112E1" w:rsidRPr="00323E56">
        <w:rPr>
          <w:kern w:val="2"/>
          <w:sz w:val="28"/>
          <w:szCs w:val="28"/>
          <w:lang w:eastAsia="ar-SA"/>
        </w:rPr>
        <w:t xml:space="preserve"> </w:t>
      </w:r>
      <w:r w:rsidR="007112E1">
        <w:rPr>
          <w:kern w:val="2"/>
          <w:sz w:val="28"/>
          <w:szCs w:val="28"/>
          <w:lang w:eastAsia="ar-SA"/>
        </w:rPr>
        <w:t xml:space="preserve"> человек   умерли</w:t>
      </w:r>
      <w:r w:rsidR="007112E1" w:rsidRPr="00E124EC">
        <w:rPr>
          <w:kern w:val="2"/>
          <w:sz w:val="28"/>
          <w:szCs w:val="28"/>
          <w:lang w:eastAsia="ar-SA"/>
        </w:rPr>
        <w:t xml:space="preserve"> , </w:t>
      </w:r>
      <w:r w:rsidR="007112E1" w:rsidRPr="00323E56">
        <w:rPr>
          <w:kern w:val="2"/>
          <w:sz w:val="28"/>
          <w:szCs w:val="28"/>
          <w:lang w:eastAsia="ar-SA"/>
        </w:rPr>
        <w:t xml:space="preserve"> </w:t>
      </w:r>
      <w:r w:rsidR="00AF5361">
        <w:rPr>
          <w:kern w:val="2"/>
          <w:sz w:val="28"/>
          <w:szCs w:val="28"/>
          <w:lang w:eastAsia="ar-SA"/>
        </w:rPr>
        <w:t>5</w:t>
      </w:r>
      <w:r w:rsidR="007112E1" w:rsidRPr="001773DA">
        <w:rPr>
          <w:color w:val="FF0000"/>
          <w:kern w:val="2"/>
          <w:sz w:val="28"/>
          <w:szCs w:val="28"/>
          <w:lang w:eastAsia="ar-SA"/>
        </w:rPr>
        <w:t xml:space="preserve"> </w:t>
      </w:r>
      <w:r w:rsidR="007112E1" w:rsidRPr="00E124EC">
        <w:rPr>
          <w:kern w:val="2"/>
          <w:sz w:val="28"/>
          <w:szCs w:val="28"/>
          <w:lang w:eastAsia="ar-SA"/>
        </w:rPr>
        <w:t xml:space="preserve">  </w:t>
      </w:r>
      <w:r w:rsidR="00AF5361">
        <w:rPr>
          <w:kern w:val="2"/>
          <w:sz w:val="28"/>
          <w:szCs w:val="28"/>
          <w:lang w:eastAsia="ar-SA"/>
        </w:rPr>
        <w:t>детей</w:t>
      </w:r>
      <w:r w:rsidR="007112E1">
        <w:rPr>
          <w:kern w:val="2"/>
          <w:sz w:val="28"/>
          <w:szCs w:val="28"/>
          <w:lang w:eastAsia="ar-SA"/>
        </w:rPr>
        <w:t xml:space="preserve"> родилось. </w:t>
      </w:r>
      <w:r w:rsidR="007112E1">
        <w:rPr>
          <w:sz w:val="28"/>
          <w:szCs w:val="28"/>
        </w:rPr>
        <w:t>Число лич</w:t>
      </w:r>
      <w:r w:rsidR="007C2598">
        <w:rPr>
          <w:sz w:val="28"/>
          <w:szCs w:val="28"/>
        </w:rPr>
        <w:t>ных хозяйств населения-238</w:t>
      </w:r>
      <w:r w:rsidR="007112E1">
        <w:rPr>
          <w:sz w:val="28"/>
          <w:szCs w:val="28"/>
        </w:rPr>
        <w:t>.</w:t>
      </w:r>
    </w:p>
    <w:p w:rsidR="00027449" w:rsidRDefault="00C93315" w:rsidP="007112E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7449">
        <w:rPr>
          <w:sz w:val="28"/>
          <w:szCs w:val="28"/>
        </w:rPr>
        <w:t xml:space="preserve">Доходы населения по сравнению с 2017 годов выросли на </w:t>
      </w:r>
      <w:r w:rsidR="004A280F">
        <w:rPr>
          <w:sz w:val="28"/>
          <w:szCs w:val="28"/>
        </w:rPr>
        <w:t xml:space="preserve">10% </w:t>
      </w:r>
      <w:r w:rsidR="00027449">
        <w:rPr>
          <w:sz w:val="28"/>
          <w:szCs w:val="28"/>
        </w:rPr>
        <w:t>в т.ч. зар</w:t>
      </w:r>
      <w:r w:rsidR="00027449">
        <w:rPr>
          <w:sz w:val="28"/>
          <w:szCs w:val="28"/>
        </w:rPr>
        <w:t>а</w:t>
      </w:r>
      <w:r w:rsidR="00027449">
        <w:rPr>
          <w:sz w:val="28"/>
          <w:szCs w:val="28"/>
        </w:rPr>
        <w:t xml:space="preserve">ботная плата </w:t>
      </w:r>
      <w:r w:rsidR="004A280F">
        <w:rPr>
          <w:sz w:val="28"/>
          <w:szCs w:val="28"/>
        </w:rPr>
        <w:t>составила 15600 руб, пенсии увеличились на 10%.</w:t>
      </w:r>
    </w:p>
    <w:p w:rsidR="00027449" w:rsidRPr="00027449" w:rsidRDefault="00027449" w:rsidP="00027449">
      <w:pPr>
        <w:spacing w:line="360" w:lineRule="atLeast"/>
        <w:ind w:right="-81" w:firstLine="540"/>
        <w:rPr>
          <w:sz w:val="28"/>
          <w:szCs w:val="28"/>
        </w:rPr>
      </w:pPr>
      <w:r w:rsidRPr="00027449">
        <w:rPr>
          <w:sz w:val="28"/>
          <w:szCs w:val="28"/>
        </w:rPr>
        <w:t>Рынок товаров и услуг</w:t>
      </w:r>
      <w:r>
        <w:rPr>
          <w:sz w:val="28"/>
          <w:szCs w:val="28"/>
        </w:rPr>
        <w:t xml:space="preserve"> н</w:t>
      </w:r>
      <w:r w:rsidRPr="00027449">
        <w:rPr>
          <w:sz w:val="28"/>
          <w:szCs w:val="28"/>
        </w:rPr>
        <w:t xml:space="preserve">а территории Ключевского сельсовета </w:t>
      </w:r>
      <w:r w:rsidR="00751530">
        <w:rPr>
          <w:sz w:val="28"/>
          <w:szCs w:val="28"/>
        </w:rPr>
        <w:t>составл</w:t>
      </w:r>
      <w:r w:rsidR="00751530">
        <w:rPr>
          <w:sz w:val="28"/>
          <w:szCs w:val="28"/>
        </w:rPr>
        <w:t>я</w:t>
      </w:r>
      <w:r w:rsidR="00751530">
        <w:rPr>
          <w:sz w:val="28"/>
          <w:szCs w:val="28"/>
        </w:rPr>
        <w:t>ют</w:t>
      </w:r>
      <w:r w:rsidRPr="00027449">
        <w:rPr>
          <w:sz w:val="28"/>
          <w:szCs w:val="28"/>
        </w:rPr>
        <w:t xml:space="preserve"> 3 магазина ПТПО, 2 торговых павильона ,магазин ИП Левина А.А,  2 то</w:t>
      </w:r>
      <w:r w:rsidRPr="00027449">
        <w:rPr>
          <w:sz w:val="28"/>
          <w:szCs w:val="28"/>
        </w:rPr>
        <w:t>р</w:t>
      </w:r>
      <w:r w:rsidRPr="00027449">
        <w:rPr>
          <w:sz w:val="28"/>
          <w:szCs w:val="28"/>
        </w:rPr>
        <w:lastRenderedPageBreak/>
        <w:t>говые точки в с.Ключевая,  д.Ночка . Продовольственные и промышленные  товары первой необходимости имеются в ассортименте.</w:t>
      </w:r>
    </w:p>
    <w:p w:rsidR="00027449" w:rsidRPr="00027449" w:rsidRDefault="00751530" w:rsidP="00027449">
      <w:pPr>
        <w:spacing w:line="360" w:lineRule="atLeast"/>
        <w:ind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2018 года получен </w:t>
      </w:r>
      <w:r w:rsidR="00027449" w:rsidRPr="00027449">
        <w:rPr>
          <w:sz w:val="28"/>
          <w:szCs w:val="28"/>
        </w:rPr>
        <w:t>прирост объемов продаж по сравн</w:t>
      </w:r>
      <w:r w:rsidR="00027449" w:rsidRPr="00027449">
        <w:rPr>
          <w:sz w:val="28"/>
          <w:szCs w:val="28"/>
        </w:rPr>
        <w:t>е</w:t>
      </w:r>
      <w:r w:rsidR="00027449" w:rsidRPr="00027449">
        <w:rPr>
          <w:sz w:val="28"/>
          <w:szCs w:val="28"/>
        </w:rPr>
        <w:t xml:space="preserve">нию с 2017 годом. </w:t>
      </w:r>
      <w:r>
        <w:rPr>
          <w:sz w:val="28"/>
          <w:szCs w:val="28"/>
        </w:rPr>
        <w:t xml:space="preserve">На 5% и составил </w:t>
      </w:r>
      <w:r w:rsidR="00027449" w:rsidRPr="00027449">
        <w:rPr>
          <w:sz w:val="28"/>
          <w:szCs w:val="28"/>
        </w:rPr>
        <w:t>14   млн. руб.</w:t>
      </w:r>
    </w:p>
    <w:p w:rsidR="00702564" w:rsidRDefault="00702564" w:rsidP="00702564">
      <w:pPr>
        <w:pStyle w:val="a8"/>
        <w:rPr>
          <w:szCs w:val="28"/>
        </w:rPr>
      </w:pPr>
      <w:r w:rsidRPr="00353F3B">
        <w:rPr>
          <w:szCs w:val="28"/>
        </w:rPr>
        <w:t>Специализацией поселения является сельское хозяйство. Данным видом деятельности занимается 1 сельскохозяйственный производственный ко</w:t>
      </w:r>
      <w:r w:rsidRPr="00353F3B">
        <w:rPr>
          <w:szCs w:val="28"/>
        </w:rPr>
        <w:t>о</w:t>
      </w:r>
      <w:r w:rsidRPr="00353F3B">
        <w:rPr>
          <w:szCs w:val="28"/>
        </w:rPr>
        <w:t>ператив,  2  крестьянских фермерских хозяйства</w:t>
      </w:r>
      <w:r w:rsidR="002D399D">
        <w:rPr>
          <w:szCs w:val="28"/>
        </w:rPr>
        <w:t>, 145 личных подсобных хозяйств.</w:t>
      </w:r>
      <w:r w:rsidR="00CC5CF9">
        <w:rPr>
          <w:szCs w:val="28"/>
        </w:rPr>
        <w:t>По данным 2018 года за счет КФХ увеличилось поголовье КРС на 94 головы</w:t>
      </w:r>
      <w:r w:rsidR="00111964">
        <w:rPr>
          <w:szCs w:val="28"/>
        </w:rPr>
        <w:t>. П</w:t>
      </w:r>
      <w:r w:rsidR="00CC5CF9">
        <w:rPr>
          <w:szCs w:val="28"/>
        </w:rPr>
        <w:t>о сравнению с 2017 годом увеличился надой на фуражную к</w:t>
      </w:r>
      <w:r w:rsidR="00CC5CF9">
        <w:rPr>
          <w:szCs w:val="28"/>
        </w:rPr>
        <w:t>о</w:t>
      </w:r>
      <w:r w:rsidR="00CC5CF9">
        <w:rPr>
          <w:szCs w:val="28"/>
        </w:rPr>
        <w:t>рову</w:t>
      </w:r>
      <w:r w:rsidR="00111964">
        <w:rPr>
          <w:szCs w:val="28"/>
        </w:rPr>
        <w:t xml:space="preserve"> на 285кг и составил в среднем по поселению 4880 кг.</w:t>
      </w:r>
      <w:r w:rsidR="00CC5CF9">
        <w:rPr>
          <w:szCs w:val="28"/>
        </w:rPr>
        <w:t xml:space="preserve">  </w:t>
      </w:r>
      <w:r w:rsidR="00111964">
        <w:rPr>
          <w:szCs w:val="28"/>
        </w:rPr>
        <w:t>Валовое прои</w:t>
      </w:r>
      <w:r w:rsidR="00111964">
        <w:rPr>
          <w:szCs w:val="28"/>
        </w:rPr>
        <w:t>з</w:t>
      </w:r>
      <w:r w:rsidR="00111964">
        <w:rPr>
          <w:szCs w:val="28"/>
        </w:rPr>
        <w:t>водство молока составило 1946,8 тонн, что больше чем за 2017 г на 80 т.</w:t>
      </w:r>
    </w:p>
    <w:p w:rsidR="00DC6238" w:rsidRDefault="00111964" w:rsidP="00702564">
      <w:pPr>
        <w:pStyle w:val="a8"/>
        <w:rPr>
          <w:szCs w:val="28"/>
        </w:rPr>
      </w:pPr>
      <w:r>
        <w:rPr>
          <w:szCs w:val="28"/>
        </w:rPr>
        <w:t>Выручка от реализации сельхоз продукции за 2018 год составила 59,4 млн.руб. Все сельхозпредприятия получили поддержку из бюджета 4486,0 млн.руб Уплата налогов составила 6300,0 млн.руб.</w:t>
      </w:r>
    </w:p>
    <w:p w:rsidR="00F91BE8" w:rsidRPr="00F91BE8" w:rsidRDefault="00F91BE8" w:rsidP="00F91BE8">
      <w:pPr>
        <w:pStyle w:val="aa"/>
        <w:jc w:val="both"/>
        <w:rPr>
          <w:sz w:val="28"/>
          <w:szCs w:val="28"/>
        </w:rPr>
      </w:pPr>
      <w:r w:rsidRPr="00F91BE8">
        <w:rPr>
          <w:sz w:val="28"/>
          <w:szCs w:val="28"/>
        </w:rPr>
        <w:t xml:space="preserve">        </w:t>
      </w:r>
      <w:r w:rsidRPr="00F91BE8">
        <w:rPr>
          <w:b/>
          <w:sz w:val="28"/>
          <w:szCs w:val="28"/>
        </w:rPr>
        <w:t xml:space="preserve">   </w:t>
      </w:r>
      <w:r w:rsidRPr="00F91BE8">
        <w:rPr>
          <w:sz w:val="28"/>
          <w:szCs w:val="28"/>
        </w:rPr>
        <w:t>Медицинское обслуживание жителей нашего  поселения осуществл</w:t>
      </w:r>
      <w:r w:rsidRPr="00F91BE8">
        <w:rPr>
          <w:sz w:val="28"/>
          <w:szCs w:val="28"/>
        </w:rPr>
        <w:t>я</w:t>
      </w:r>
      <w:r w:rsidRPr="00F91BE8">
        <w:rPr>
          <w:sz w:val="28"/>
          <w:szCs w:val="28"/>
        </w:rPr>
        <w:t>ют  3 ФАПа, расположенных в селах Ключевая, Орлово, Ночка. Материал</w:t>
      </w:r>
      <w:r w:rsidRPr="00F91BE8">
        <w:rPr>
          <w:sz w:val="28"/>
          <w:szCs w:val="28"/>
        </w:rPr>
        <w:t>ь</w:t>
      </w:r>
      <w:r w:rsidRPr="00F91BE8">
        <w:rPr>
          <w:sz w:val="28"/>
          <w:szCs w:val="28"/>
        </w:rPr>
        <w:t>но-техническое состояние ФАПов улучшается. В течени</w:t>
      </w:r>
      <w:r w:rsidR="00DC6238">
        <w:rPr>
          <w:sz w:val="28"/>
          <w:szCs w:val="28"/>
        </w:rPr>
        <w:t>и</w:t>
      </w:r>
      <w:r w:rsidRPr="00F91BE8">
        <w:rPr>
          <w:sz w:val="28"/>
          <w:szCs w:val="28"/>
        </w:rPr>
        <w:t xml:space="preserve">  </w:t>
      </w:r>
      <w:r w:rsidR="00DC6238">
        <w:rPr>
          <w:sz w:val="28"/>
          <w:szCs w:val="28"/>
        </w:rPr>
        <w:t xml:space="preserve">года </w:t>
      </w:r>
      <w:r w:rsidRPr="00F91BE8">
        <w:rPr>
          <w:sz w:val="28"/>
          <w:szCs w:val="28"/>
        </w:rPr>
        <w:t>осуществл</w:t>
      </w:r>
      <w:r w:rsidRPr="00F91BE8">
        <w:rPr>
          <w:sz w:val="28"/>
          <w:szCs w:val="28"/>
        </w:rPr>
        <w:t>я</w:t>
      </w:r>
      <w:r w:rsidR="00DC6238">
        <w:rPr>
          <w:sz w:val="28"/>
          <w:szCs w:val="28"/>
        </w:rPr>
        <w:t>ется</w:t>
      </w:r>
      <w:r w:rsidRPr="00F91BE8">
        <w:rPr>
          <w:sz w:val="28"/>
          <w:szCs w:val="28"/>
        </w:rPr>
        <w:t xml:space="preserve"> постоянное 100 % диспансерное наблюдение за больными, охват пр</w:t>
      </w:r>
      <w:r w:rsidRPr="00F91BE8">
        <w:rPr>
          <w:sz w:val="28"/>
          <w:szCs w:val="28"/>
        </w:rPr>
        <w:t>о</w:t>
      </w:r>
      <w:r w:rsidRPr="00F91BE8">
        <w:rPr>
          <w:sz w:val="28"/>
          <w:szCs w:val="28"/>
        </w:rPr>
        <w:t>фосмотром составил 85 % от общего количества трудоспособного населения, подлежащего профессиональным осмотрам. В результате этих проводимых мероприятий понизилась заболеваемость туберкулезом и другими заболев</w:t>
      </w:r>
      <w:r w:rsidRPr="00F91BE8">
        <w:rPr>
          <w:sz w:val="28"/>
          <w:szCs w:val="28"/>
        </w:rPr>
        <w:t>а</w:t>
      </w:r>
      <w:r w:rsidRPr="00F91BE8">
        <w:rPr>
          <w:sz w:val="28"/>
          <w:szCs w:val="28"/>
        </w:rPr>
        <w:t xml:space="preserve">ниями. </w:t>
      </w:r>
    </w:p>
    <w:p w:rsidR="00F91BE8" w:rsidRPr="00F91BE8" w:rsidRDefault="00AC6A3D" w:rsidP="00F91BE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1BE8" w:rsidRPr="00F91BE8">
        <w:rPr>
          <w:sz w:val="28"/>
          <w:szCs w:val="28"/>
        </w:rPr>
        <w:t>В системе образования  поселения на 01.01.2018 действует 1 основная о</w:t>
      </w:r>
      <w:r w:rsidR="00F91BE8" w:rsidRPr="00F91BE8">
        <w:rPr>
          <w:sz w:val="28"/>
          <w:szCs w:val="28"/>
        </w:rPr>
        <w:t>б</w:t>
      </w:r>
      <w:r w:rsidR="00F91BE8" w:rsidRPr="00F91BE8">
        <w:rPr>
          <w:sz w:val="28"/>
          <w:szCs w:val="28"/>
        </w:rPr>
        <w:t xml:space="preserve">щеобразовательная школа и школа  начальных классов   в деревне Ночка. Всего в 2018 году численность обучающих составила  51 ребят.  </w:t>
      </w:r>
      <w:r>
        <w:rPr>
          <w:sz w:val="28"/>
          <w:szCs w:val="28"/>
        </w:rPr>
        <w:t>В  2018</w:t>
      </w:r>
      <w:r w:rsidR="00F91BE8" w:rsidRPr="00F91BE8">
        <w:rPr>
          <w:sz w:val="28"/>
          <w:szCs w:val="28"/>
        </w:rPr>
        <w:t xml:space="preserve"> году   проведено ремонтов  на сумму 19,7 тыс. руб., приобретено оборудования на  78,0  тыс.руб.</w:t>
      </w:r>
    </w:p>
    <w:p w:rsidR="00F91BE8" w:rsidRPr="00F91BE8" w:rsidRDefault="007E1152" w:rsidP="00F91BE8">
      <w:pPr>
        <w:spacing w:line="36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1BE8" w:rsidRPr="00F91BE8">
        <w:rPr>
          <w:b/>
          <w:sz w:val="28"/>
          <w:szCs w:val="28"/>
        </w:rPr>
        <w:t xml:space="preserve">  </w:t>
      </w:r>
      <w:r w:rsidR="00F91BE8" w:rsidRPr="00F91BE8">
        <w:rPr>
          <w:bCs/>
          <w:sz w:val="28"/>
          <w:szCs w:val="28"/>
        </w:rPr>
        <w:t>Населению сельского поселения предоставляет услуги по организации культурного досуга  МКУ «Ключевской центр культуры».</w:t>
      </w:r>
      <w:r w:rsidR="00F91BE8" w:rsidRPr="00F91BE8">
        <w:rPr>
          <w:b/>
          <w:sz w:val="28"/>
          <w:szCs w:val="28"/>
        </w:rPr>
        <w:t xml:space="preserve"> </w:t>
      </w:r>
      <w:r w:rsidR="00F91BE8" w:rsidRPr="00F91BE8">
        <w:rPr>
          <w:sz w:val="28"/>
          <w:szCs w:val="28"/>
        </w:rPr>
        <w:t>В поселении раб</w:t>
      </w:r>
      <w:r w:rsidR="00F91BE8" w:rsidRPr="00F91BE8">
        <w:rPr>
          <w:sz w:val="28"/>
          <w:szCs w:val="28"/>
        </w:rPr>
        <w:t>о</w:t>
      </w:r>
      <w:r w:rsidR="00F91BE8" w:rsidRPr="00F91BE8">
        <w:rPr>
          <w:sz w:val="28"/>
          <w:szCs w:val="28"/>
        </w:rPr>
        <w:t xml:space="preserve">тают 3 клубных  учреждения: (1 Дом культуры и 2 клуба), библиотека. В 2018 году </w:t>
      </w:r>
      <w:r>
        <w:rPr>
          <w:sz w:val="28"/>
          <w:szCs w:val="28"/>
        </w:rPr>
        <w:t xml:space="preserve">были </w:t>
      </w:r>
      <w:r w:rsidR="00F91BE8" w:rsidRPr="00F91BE8">
        <w:rPr>
          <w:sz w:val="28"/>
          <w:szCs w:val="28"/>
        </w:rPr>
        <w:t>приобретен</w:t>
      </w:r>
      <w:r>
        <w:rPr>
          <w:sz w:val="28"/>
          <w:szCs w:val="28"/>
        </w:rPr>
        <w:t>ы кресла на сумму</w:t>
      </w:r>
      <w:r w:rsidR="00F91BE8" w:rsidRPr="00F91BE8">
        <w:rPr>
          <w:sz w:val="28"/>
          <w:szCs w:val="28"/>
        </w:rPr>
        <w:t xml:space="preserve"> 220,0т.руб. </w:t>
      </w:r>
    </w:p>
    <w:p w:rsidR="00F91BE8" w:rsidRPr="00F91BE8" w:rsidRDefault="00F91BE8" w:rsidP="00F91BE8">
      <w:pPr>
        <w:pStyle w:val="a8"/>
        <w:jc w:val="both"/>
        <w:rPr>
          <w:bCs/>
          <w:szCs w:val="28"/>
        </w:rPr>
      </w:pPr>
      <w:r w:rsidRPr="00F91BE8">
        <w:rPr>
          <w:bCs/>
          <w:szCs w:val="28"/>
        </w:rPr>
        <w:t xml:space="preserve">В поселении </w:t>
      </w:r>
      <w:r w:rsidRPr="00F91BE8">
        <w:rPr>
          <w:szCs w:val="28"/>
        </w:rPr>
        <w:t>осуществляется работа по оказанию социальной поддержки отдельным категориям граждан.</w:t>
      </w:r>
      <w:r w:rsidRPr="00F91BE8">
        <w:rPr>
          <w:bCs/>
          <w:szCs w:val="28"/>
        </w:rPr>
        <w:t xml:space="preserve"> Проводятся рейды по неблагополучным семьям, по одиноко проживающим пенсионерам, малоимущим семьям для выяснения условий проживания детей, престарелых граждан, инвалидов.</w:t>
      </w:r>
    </w:p>
    <w:p w:rsidR="00F91BE8" w:rsidRPr="00F91BE8" w:rsidRDefault="00F91BE8" w:rsidP="00F91BE8">
      <w:pPr>
        <w:pStyle w:val="a8"/>
        <w:jc w:val="both"/>
        <w:rPr>
          <w:bCs/>
          <w:szCs w:val="28"/>
        </w:rPr>
      </w:pPr>
      <w:r w:rsidRPr="00F91BE8">
        <w:rPr>
          <w:bCs/>
          <w:szCs w:val="28"/>
        </w:rPr>
        <w:t xml:space="preserve">      В результате этого обследования составляются акты, оформляются х</w:t>
      </w:r>
      <w:r w:rsidRPr="00F91BE8">
        <w:rPr>
          <w:bCs/>
          <w:szCs w:val="28"/>
        </w:rPr>
        <w:t>о</w:t>
      </w:r>
      <w:r w:rsidRPr="00F91BE8">
        <w:rPr>
          <w:bCs/>
          <w:szCs w:val="28"/>
        </w:rPr>
        <w:t>датайства в управление социальной защиты населения Венгеровского ра</w:t>
      </w:r>
      <w:r w:rsidRPr="00F91BE8">
        <w:rPr>
          <w:bCs/>
          <w:szCs w:val="28"/>
        </w:rPr>
        <w:t>й</w:t>
      </w:r>
      <w:r w:rsidRPr="00F91BE8">
        <w:rPr>
          <w:bCs/>
          <w:szCs w:val="28"/>
        </w:rPr>
        <w:t>она для выделения материальной помощи данной категории граждан.</w:t>
      </w:r>
    </w:p>
    <w:p w:rsidR="00F91BE8" w:rsidRPr="00F91BE8" w:rsidRDefault="00F91BE8" w:rsidP="00F91BE8">
      <w:pPr>
        <w:pStyle w:val="31"/>
        <w:ind w:left="0" w:firstLine="480"/>
        <w:rPr>
          <w:bCs/>
          <w:sz w:val="28"/>
          <w:szCs w:val="28"/>
        </w:rPr>
      </w:pPr>
      <w:r w:rsidRPr="00F91BE8">
        <w:rPr>
          <w:sz w:val="28"/>
          <w:szCs w:val="28"/>
        </w:rPr>
        <w:t xml:space="preserve">Одиноким престарелым гражданам оказывается помощь на приобретение угля, дров. Численность пенсионеров  к концу 2018 году  </w:t>
      </w:r>
      <w:r w:rsidR="005A0185">
        <w:rPr>
          <w:sz w:val="28"/>
          <w:szCs w:val="28"/>
        </w:rPr>
        <w:t>составила</w:t>
      </w:r>
      <w:r w:rsidRPr="00F91BE8">
        <w:rPr>
          <w:sz w:val="28"/>
          <w:szCs w:val="28"/>
        </w:rPr>
        <w:t xml:space="preserve"> 181 чел.</w:t>
      </w:r>
      <w:r w:rsidRPr="00F91BE8">
        <w:rPr>
          <w:bCs/>
          <w:sz w:val="28"/>
          <w:szCs w:val="28"/>
        </w:rPr>
        <w:t xml:space="preserve"> </w:t>
      </w:r>
    </w:p>
    <w:p w:rsidR="00F91BE8" w:rsidRPr="00F91BE8" w:rsidRDefault="00F91BE8" w:rsidP="00F91BE8">
      <w:pPr>
        <w:pStyle w:val="a8"/>
        <w:jc w:val="both"/>
        <w:rPr>
          <w:bCs/>
          <w:szCs w:val="28"/>
        </w:rPr>
      </w:pPr>
      <w:r w:rsidRPr="00F91BE8">
        <w:rPr>
          <w:szCs w:val="28"/>
        </w:rPr>
        <w:t xml:space="preserve">         </w:t>
      </w:r>
      <w:r w:rsidRPr="00F91BE8">
        <w:rPr>
          <w:bCs/>
          <w:szCs w:val="28"/>
        </w:rPr>
        <w:t>Детям из многодетных семей приобретают одежду, школьные пр</w:t>
      </w:r>
      <w:r w:rsidRPr="00F91BE8">
        <w:rPr>
          <w:bCs/>
          <w:szCs w:val="28"/>
        </w:rPr>
        <w:t>и</w:t>
      </w:r>
      <w:r w:rsidRPr="00F91BE8">
        <w:rPr>
          <w:bCs/>
          <w:szCs w:val="28"/>
        </w:rPr>
        <w:t xml:space="preserve">надлежности, оказывают помощь семьям. </w:t>
      </w:r>
    </w:p>
    <w:p w:rsidR="00F91BE8" w:rsidRPr="00F91BE8" w:rsidRDefault="00F91BE8" w:rsidP="00F91BE8">
      <w:pPr>
        <w:pStyle w:val="a8"/>
        <w:jc w:val="both"/>
        <w:rPr>
          <w:bCs/>
          <w:szCs w:val="28"/>
        </w:rPr>
      </w:pPr>
      <w:r w:rsidRPr="00F91BE8">
        <w:rPr>
          <w:bCs/>
          <w:szCs w:val="28"/>
        </w:rPr>
        <w:lastRenderedPageBreak/>
        <w:t xml:space="preserve">           Учителя, работники ФАПов, работники культуры, социальные р</w:t>
      </w:r>
      <w:r w:rsidRPr="00F91BE8">
        <w:rPr>
          <w:bCs/>
          <w:szCs w:val="28"/>
        </w:rPr>
        <w:t>а</w:t>
      </w:r>
      <w:r w:rsidRPr="00F91BE8">
        <w:rPr>
          <w:bCs/>
          <w:szCs w:val="28"/>
        </w:rPr>
        <w:t>ботники, инвалиды, ветераны труда пользуются льготами по оплате ко</w:t>
      </w:r>
      <w:r w:rsidRPr="00F91BE8">
        <w:rPr>
          <w:bCs/>
          <w:szCs w:val="28"/>
        </w:rPr>
        <w:t>м</w:t>
      </w:r>
      <w:r w:rsidRPr="00F91BE8">
        <w:rPr>
          <w:bCs/>
          <w:szCs w:val="28"/>
        </w:rPr>
        <w:t xml:space="preserve">мунальных услуг. </w:t>
      </w:r>
    </w:p>
    <w:p w:rsidR="00F91BE8" w:rsidRDefault="00F91BE8" w:rsidP="004728C3">
      <w:pPr>
        <w:jc w:val="both"/>
        <w:rPr>
          <w:sz w:val="28"/>
          <w:szCs w:val="28"/>
        </w:rPr>
      </w:pPr>
      <w:r w:rsidRPr="00F91BE8">
        <w:rPr>
          <w:bCs/>
          <w:sz w:val="28"/>
          <w:szCs w:val="28"/>
        </w:rPr>
        <w:t xml:space="preserve">        </w:t>
      </w:r>
      <w:r w:rsidRPr="00F91BE8">
        <w:rPr>
          <w:sz w:val="28"/>
          <w:szCs w:val="28"/>
        </w:rPr>
        <w:t>В плане оказания жилищно-коммунальных  услуг   поселения  решаются задачи обеспечения населения и организаций теплом, водой  и электроэне</w:t>
      </w:r>
      <w:r w:rsidRPr="00F91BE8">
        <w:rPr>
          <w:sz w:val="28"/>
          <w:szCs w:val="28"/>
        </w:rPr>
        <w:t>р</w:t>
      </w:r>
      <w:r w:rsidRPr="00F91BE8">
        <w:rPr>
          <w:sz w:val="28"/>
          <w:szCs w:val="28"/>
        </w:rPr>
        <w:t>гией. Проверяется готовность социальной сферы всех муниципальных учр</w:t>
      </w:r>
      <w:r w:rsidRPr="00F91BE8">
        <w:rPr>
          <w:sz w:val="28"/>
          <w:szCs w:val="28"/>
        </w:rPr>
        <w:t>е</w:t>
      </w:r>
      <w:r w:rsidRPr="00F91BE8">
        <w:rPr>
          <w:sz w:val="28"/>
          <w:szCs w:val="28"/>
        </w:rPr>
        <w:t>ждений к работе в зимних условиях. Вывозится уголь на котельные муниц</w:t>
      </w:r>
      <w:r w:rsidRPr="00F91BE8">
        <w:rPr>
          <w:sz w:val="28"/>
          <w:szCs w:val="28"/>
        </w:rPr>
        <w:t>и</w:t>
      </w:r>
      <w:r w:rsidRPr="00F91BE8">
        <w:rPr>
          <w:sz w:val="28"/>
          <w:szCs w:val="28"/>
        </w:rPr>
        <w:t>пальных учреждений. В 2018 году было приобретено 95 т угля. На балансе администрации содержатся 3 водопровода, действуют 3 установка по очис</w:t>
      </w:r>
      <w:r w:rsidRPr="00F91BE8">
        <w:rPr>
          <w:sz w:val="28"/>
          <w:szCs w:val="28"/>
        </w:rPr>
        <w:t>т</w:t>
      </w:r>
      <w:r w:rsidRPr="00F91BE8">
        <w:rPr>
          <w:sz w:val="28"/>
          <w:szCs w:val="28"/>
        </w:rPr>
        <w:t xml:space="preserve">ки воды. </w:t>
      </w:r>
      <w:r w:rsidR="0053625F">
        <w:rPr>
          <w:sz w:val="28"/>
          <w:szCs w:val="28"/>
        </w:rPr>
        <w:t xml:space="preserve">Затраты на содержание </w:t>
      </w:r>
      <w:r w:rsidR="00CD0C02">
        <w:rPr>
          <w:sz w:val="28"/>
          <w:szCs w:val="28"/>
        </w:rPr>
        <w:t>коммунального хозяйства в 2018 году сост</w:t>
      </w:r>
      <w:r w:rsidR="00CD0C02">
        <w:rPr>
          <w:sz w:val="28"/>
          <w:szCs w:val="28"/>
        </w:rPr>
        <w:t>а</w:t>
      </w:r>
      <w:r w:rsidR="00CD0C02">
        <w:rPr>
          <w:sz w:val="28"/>
          <w:szCs w:val="28"/>
        </w:rPr>
        <w:t>вили</w:t>
      </w:r>
      <w:r w:rsidR="00814BB4">
        <w:rPr>
          <w:sz w:val="28"/>
          <w:szCs w:val="28"/>
        </w:rPr>
        <w:t xml:space="preserve"> 817,3 т.р.,поступило от населения </w:t>
      </w:r>
    </w:p>
    <w:p w:rsidR="00D774EE" w:rsidRDefault="0024684F" w:rsidP="00D774EE">
      <w:pPr>
        <w:rPr>
          <w:kern w:val="2"/>
          <w:sz w:val="28"/>
          <w:szCs w:val="28"/>
          <w:lang w:eastAsia="ar-SA"/>
        </w:rPr>
      </w:pPr>
      <w:r w:rsidRPr="0024684F">
        <w:rPr>
          <w:sz w:val="28"/>
          <w:szCs w:val="28"/>
        </w:rPr>
        <w:t>По исполнению бюджета Ключевского сельсовета за 201</w:t>
      </w:r>
      <w:r w:rsidR="00FE3C67">
        <w:rPr>
          <w:sz w:val="28"/>
          <w:szCs w:val="28"/>
        </w:rPr>
        <w:t>8</w:t>
      </w:r>
      <w:r w:rsidRPr="0024684F">
        <w:rPr>
          <w:sz w:val="28"/>
          <w:szCs w:val="28"/>
        </w:rPr>
        <w:t xml:space="preserve"> год общий объем доходов бюджета Ключевского сельсовета при плане </w:t>
      </w:r>
      <w:r w:rsidR="00FE3C67">
        <w:rPr>
          <w:sz w:val="28"/>
          <w:szCs w:val="28"/>
        </w:rPr>
        <w:t>10275,4</w:t>
      </w:r>
      <w:r w:rsidRPr="0024684F">
        <w:rPr>
          <w:sz w:val="28"/>
          <w:szCs w:val="28"/>
        </w:rPr>
        <w:t xml:space="preserve"> тыс.руб. сост</w:t>
      </w:r>
      <w:r w:rsidRPr="0024684F">
        <w:rPr>
          <w:sz w:val="28"/>
          <w:szCs w:val="28"/>
        </w:rPr>
        <w:t>а</w:t>
      </w:r>
      <w:r w:rsidRPr="0024684F">
        <w:rPr>
          <w:sz w:val="28"/>
          <w:szCs w:val="28"/>
        </w:rPr>
        <w:t xml:space="preserve">вил </w:t>
      </w:r>
      <w:r w:rsidR="00FE3C67">
        <w:rPr>
          <w:sz w:val="28"/>
          <w:szCs w:val="28"/>
        </w:rPr>
        <w:t>10215,1</w:t>
      </w:r>
      <w:r w:rsidRPr="0024684F">
        <w:rPr>
          <w:sz w:val="28"/>
          <w:szCs w:val="28"/>
        </w:rPr>
        <w:t xml:space="preserve">  тыс.руб. Или в процентах 9</w:t>
      </w:r>
      <w:r w:rsidR="00FE3C67">
        <w:rPr>
          <w:sz w:val="28"/>
          <w:szCs w:val="28"/>
        </w:rPr>
        <w:t>9</w:t>
      </w:r>
      <w:r w:rsidRPr="0024684F">
        <w:rPr>
          <w:sz w:val="28"/>
          <w:szCs w:val="28"/>
        </w:rPr>
        <w:t>,</w:t>
      </w:r>
      <w:r w:rsidR="00FE3C67">
        <w:rPr>
          <w:sz w:val="28"/>
          <w:szCs w:val="28"/>
        </w:rPr>
        <w:t>4</w:t>
      </w:r>
      <w:r w:rsidRPr="0024684F">
        <w:rPr>
          <w:sz w:val="28"/>
          <w:szCs w:val="28"/>
        </w:rPr>
        <w:t xml:space="preserve"> % .В том числе безвозмездные поступления при плане </w:t>
      </w:r>
      <w:r w:rsidR="00FE3C67">
        <w:rPr>
          <w:sz w:val="28"/>
          <w:szCs w:val="28"/>
        </w:rPr>
        <w:t>9108,9</w:t>
      </w:r>
      <w:r w:rsidRPr="0024684F">
        <w:rPr>
          <w:sz w:val="28"/>
          <w:szCs w:val="28"/>
        </w:rPr>
        <w:t xml:space="preserve"> тыс.руб. составил </w:t>
      </w:r>
      <w:r w:rsidR="00FE3C67">
        <w:rPr>
          <w:sz w:val="28"/>
          <w:szCs w:val="28"/>
        </w:rPr>
        <w:t>9049,0</w:t>
      </w:r>
      <w:r w:rsidRPr="0024684F">
        <w:rPr>
          <w:sz w:val="28"/>
          <w:szCs w:val="28"/>
        </w:rPr>
        <w:t xml:space="preserve"> тыс.руб. в процентах 9</w:t>
      </w:r>
      <w:r w:rsidR="00FE3C67">
        <w:rPr>
          <w:sz w:val="28"/>
          <w:szCs w:val="28"/>
        </w:rPr>
        <w:t>9</w:t>
      </w:r>
      <w:r w:rsidRPr="0024684F">
        <w:rPr>
          <w:sz w:val="28"/>
          <w:szCs w:val="28"/>
        </w:rPr>
        <w:t>,</w:t>
      </w:r>
      <w:r w:rsidR="00FE3C67">
        <w:rPr>
          <w:sz w:val="28"/>
          <w:szCs w:val="28"/>
        </w:rPr>
        <w:t>3</w:t>
      </w:r>
      <w:r w:rsidRPr="0024684F">
        <w:rPr>
          <w:sz w:val="28"/>
          <w:szCs w:val="28"/>
        </w:rPr>
        <w:t>%. Закончили мы 201</w:t>
      </w:r>
      <w:r w:rsidR="0077736B">
        <w:rPr>
          <w:sz w:val="28"/>
          <w:szCs w:val="28"/>
        </w:rPr>
        <w:t>8</w:t>
      </w:r>
      <w:r w:rsidRPr="0024684F">
        <w:rPr>
          <w:sz w:val="28"/>
          <w:szCs w:val="28"/>
        </w:rPr>
        <w:t xml:space="preserve"> год с </w:t>
      </w:r>
      <w:r w:rsidR="00FF5631">
        <w:rPr>
          <w:sz w:val="28"/>
          <w:szCs w:val="28"/>
        </w:rPr>
        <w:t>дефицитом</w:t>
      </w:r>
      <w:r w:rsidRPr="0024684F">
        <w:rPr>
          <w:sz w:val="28"/>
          <w:szCs w:val="28"/>
        </w:rPr>
        <w:t xml:space="preserve"> в сумме </w:t>
      </w:r>
      <w:r w:rsidR="00FF5631">
        <w:rPr>
          <w:sz w:val="28"/>
          <w:szCs w:val="28"/>
        </w:rPr>
        <w:t>47</w:t>
      </w:r>
      <w:r w:rsidRPr="0024684F">
        <w:rPr>
          <w:sz w:val="28"/>
          <w:szCs w:val="28"/>
        </w:rPr>
        <w:t>,</w:t>
      </w:r>
      <w:r w:rsidR="00FF5631">
        <w:rPr>
          <w:sz w:val="28"/>
          <w:szCs w:val="28"/>
        </w:rPr>
        <w:t>5</w:t>
      </w:r>
      <w:r w:rsidRPr="0024684F">
        <w:rPr>
          <w:sz w:val="28"/>
          <w:szCs w:val="28"/>
        </w:rPr>
        <w:t xml:space="preserve"> тыс.руб</w:t>
      </w:r>
      <w:r w:rsidR="00FF5631">
        <w:rPr>
          <w:sz w:val="28"/>
          <w:szCs w:val="28"/>
        </w:rPr>
        <w:t xml:space="preserve"> Источник покрытия дефицита остаток средств на начало года</w:t>
      </w:r>
      <w:r w:rsidRPr="0024684F">
        <w:rPr>
          <w:sz w:val="28"/>
          <w:szCs w:val="28"/>
        </w:rPr>
        <w:t>. Исполнение бюджета 201</w:t>
      </w:r>
      <w:r w:rsidR="00FF5631">
        <w:rPr>
          <w:sz w:val="28"/>
          <w:szCs w:val="28"/>
        </w:rPr>
        <w:t>8</w:t>
      </w:r>
      <w:r w:rsidRPr="0024684F">
        <w:rPr>
          <w:sz w:val="28"/>
          <w:szCs w:val="28"/>
        </w:rPr>
        <w:t xml:space="preserve"> года по собственным доходам составило 100,</w:t>
      </w:r>
      <w:r w:rsidR="00FF5631">
        <w:rPr>
          <w:sz w:val="28"/>
          <w:szCs w:val="28"/>
        </w:rPr>
        <w:t>2</w:t>
      </w:r>
      <w:r w:rsidRPr="0024684F">
        <w:rPr>
          <w:sz w:val="28"/>
          <w:szCs w:val="28"/>
        </w:rPr>
        <w:t>% -  при плане 1</w:t>
      </w:r>
      <w:r w:rsidR="00FF5631">
        <w:rPr>
          <w:sz w:val="28"/>
          <w:szCs w:val="28"/>
        </w:rPr>
        <w:t>163,5</w:t>
      </w:r>
      <w:r w:rsidRPr="0024684F">
        <w:rPr>
          <w:sz w:val="28"/>
          <w:szCs w:val="28"/>
        </w:rPr>
        <w:t xml:space="preserve"> тыс.руб,  фактически получили 1</w:t>
      </w:r>
      <w:r w:rsidR="00DC72D8">
        <w:rPr>
          <w:sz w:val="28"/>
          <w:szCs w:val="28"/>
        </w:rPr>
        <w:t>1</w:t>
      </w:r>
      <w:r w:rsidR="00FF5631">
        <w:rPr>
          <w:sz w:val="28"/>
          <w:szCs w:val="28"/>
        </w:rPr>
        <w:t>66</w:t>
      </w:r>
      <w:r w:rsidRPr="0024684F">
        <w:rPr>
          <w:sz w:val="28"/>
          <w:szCs w:val="28"/>
        </w:rPr>
        <w:t>,</w:t>
      </w:r>
      <w:r w:rsidR="00FF5631">
        <w:rPr>
          <w:sz w:val="28"/>
          <w:szCs w:val="28"/>
        </w:rPr>
        <w:t>1</w:t>
      </w:r>
      <w:r w:rsidRPr="0024684F">
        <w:rPr>
          <w:sz w:val="28"/>
          <w:szCs w:val="28"/>
        </w:rPr>
        <w:t xml:space="preserve"> тыс.руб , (по сравнению за 201</w:t>
      </w:r>
      <w:r w:rsidR="00FF5631">
        <w:rPr>
          <w:sz w:val="28"/>
          <w:szCs w:val="28"/>
        </w:rPr>
        <w:t>7</w:t>
      </w:r>
      <w:r w:rsidRPr="0024684F">
        <w:rPr>
          <w:sz w:val="28"/>
          <w:szCs w:val="28"/>
        </w:rPr>
        <w:t xml:space="preserve"> год</w:t>
      </w:r>
      <w:r w:rsidR="00FF5631">
        <w:rPr>
          <w:sz w:val="28"/>
          <w:szCs w:val="28"/>
        </w:rPr>
        <w:t xml:space="preserve"> 1014,7 что больше получили доходов на 151,4 тыс.руб</w:t>
      </w:r>
      <w:r w:rsidRPr="0024684F">
        <w:rPr>
          <w:sz w:val="28"/>
          <w:szCs w:val="28"/>
        </w:rPr>
        <w:t>. Наибольший удел</w:t>
      </w:r>
      <w:r w:rsidRPr="0024684F">
        <w:rPr>
          <w:sz w:val="28"/>
          <w:szCs w:val="28"/>
        </w:rPr>
        <w:t>ь</w:t>
      </w:r>
      <w:r w:rsidRPr="0024684F">
        <w:rPr>
          <w:sz w:val="28"/>
          <w:szCs w:val="28"/>
        </w:rPr>
        <w:t>ный вес по поступлению собственных доходов составили доходы от уплаты акцизов на ГСМ 2</w:t>
      </w:r>
      <w:r w:rsidR="009452B6">
        <w:rPr>
          <w:sz w:val="28"/>
          <w:szCs w:val="28"/>
        </w:rPr>
        <w:t>7</w:t>
      </w:r>
      <w:r w:rsidRPr="0024684F">
        <w:rPr>
          <w:sz w:val="28"/>
          <w:szCs w:val="28"/>
        </w:rPr>
        <w:t>,0%, налог на доходы физических лиц 2</w:t>
      </w:r>
      <w:r w:rsidR="009452B6">
        <w:rPr>
          <w:sz w:val="28"/>
          <w:szCs w:val="28"/>
        </w:rPr>
        <w:t>6</w:t>
      </w:r>
      <w:r w:rsidRPr="0024684F">
        <w:rPr>
          <w:sz w:val="28"/>
          <w:szCs w:val="28"/>
        </w:rPr>
        <w:t>,</w:t>
      </w:r>
      <w:r w:rsidR="009452B6">
        <w:rPr>
          <w:sz w:val="28"/>
          <w:szCs w:val="28"/>
        </w:rPr>
        <w:t>9</w:t>
      </w:r>
      <w:r w:rsidRPr="0024684F">
        <w:rPr>
          <w:sz w:val="28"/>
          <w:szCs w:val="28"/>
        </w:rPr>
        <w:t xml:space="preserve">%, земельный налог </w:t>
      </w:r>
      <w:r w:rsidR="009452B6">
        <w:rPr>
          <w:sz w:val="28"/>
          <w:szCs w:val="28"/>
        </w:rPr>
        <w:t>9,5</w:t>
      </w:r>
      <w:r w:rsidRPr="0024684F">
        <w:rPr>
          <w:sz w:val="28"/>
          <w:szCs w:val="28"/>
        </w:rPr>
        <w:t>%</w:t>
      </w:r>
      <w:r w:rsidR="009452B6">
        <w:rPr>
          <w:sz w:val="28"/>
          <w:szCs w:val="28"/>
        </w:rPr>
        <w:t>, единый сельхозналог 12,6%</w:t>
      </w:r>
      <w:r w:rsidRPr="0024684F">
        <w:rPr>
          <w:sz w:val="28"/>
          <w:szCs w:val="28"/>
        </w:rPr>
        <w:t>.Налоговые доходы нашего бюджета составляют 7</w:t>
      </w:r>
      <w:r w:rsidR="009452B6">
        <w:rPr>
          <w:sz w:val="28"/>
          <w:szCs w:val="28"/>
        </w:rPr>
        <w:t>6</w:t>
      </w:r>
      <w:r w:rsidRPr="0024684F">
        <w:rPr>
          <w:sz w:val="28"/>
          <w:szCs w:val="28"/>
        </w:rPr>
        <w:t>,</w:t>
      </w:r>
      <w:r w:rsidR="009452B6">
        <w:rPr>
          <w:sz w:val="28"/>
          <w:szCs w:val="28"/>
        </w:rPr>
        <w:t>7</w:t>
      </w:r>
      <w:r w:rsidRPr="0024684F">
        <w:rPr>
          <w:sz w:val="28"/>
          <w:szCs w:val="28"/>
        </w:rPr>
        <w:t>% от общего поступления доходов. Неналоговые доходы 2</w:t>
      </w:r>
      <w:r w:rsidR="00B507B7">
        <w:rPr>
          <w:sz w:val="28"/>
          <w:szCs w:val="28"/>
        </w:rPr>
        <w:t>3</w:t>
      </w:r>
      <w:r w:rsidRPr="0024684F">
        <w:rPr>
          <w:sz w:val="28"/>
          <w:szCs w:val="28"/>
        </w:rPr>
        <w:t>,</w:t>
      </w:r>
      <w:r w:rsidR="008864B3">
        <w:rPr>
          <w:sz w:val="28"/>
          <w:szCs w:val="28"/>
        </w:rPr>
        <w:t>3</w:t>
      </w:r>
      <w:r w:rsidRPr="0024684F">
        <w:rPr>
          <w:sz w:val="28"/>
          <w:szCs w:val="28"/>
        </w:rPr>
        <w:t xml:space="preserve"> %.Основное поступление  неналоговых доходов – доходы от оказания пла</w:t>
      </w:r>
      <w:r w:rsidRPr="0024684F">
        <w:rPr>
          <w:sz w:val="28"/>
          <w:szCs w:val="28"/>
        </w:rPr>
        <w:t>т</w:t>
      </w:r>
      <w:r w:rsidRPr="0024684F">
        <w:rPr>
          <w:sz w:val="28"/>
          <w:szCs w:val="28"/>
        </w:rPr>
        <w:t>ных услуг населению (плата за водоснабжение)- 2</w:t>
      </w:r>
      <w:r w:rsidR="008864B3">
        <w:rPr>
          <w:sz w:val="28"/>
          <w:szCs w:val="28"/>
        </w:rPr>
        <w:t>12</w:t>
      </w:r>
      <w:r w:rsidRPr="0024684F">
        <w:rPr>
          <w:sz w:val="28"/>
          <w:szCs w:val="28"/>
        </w:rPr>
        <w:t>,</w:t>
      </w:r>
      <w:r w:rsidR="008864B3">
        <w:rPr>
          <w:sz w:val="28"/>
          <w:szCs w:val="28"/>
        </w:rPr>
        <w:t>9</w:t>
      </w:r>
      <w:r w:rsidRPr="0024684F">
        <w:rPr>
          <w:sz w:val="28"/>
          <w:szCs w:val="28"/>
        </w:rPr>
        <w:t xml:space="preserve"> тыс.руб.</w:t>
      </w:r>
      <w:r w:rsidR="00D774EE" w:rsidRPr="00D774EE">
        <w:rPr>
          <w:kern w:val="2"/>
          <w:sz w:val="28"/>
          <w:szCs w:val="28"/>
          <w:lang w:eastAsia="ar-SA"/>
        </w:rPr>
        <w:t xml:space="preserve"> </w:t>
      </w:r>
    </w:p>
    <w:p w:rsidR="00870E80" w:rsidRDefault="00D774EE" w:rsidP="00D774EE">
      <w:pPr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   </w:t>
      </w:r>
      <w:r w:rsidRPr="00F4596F">
        <w:rPr>
          <w:kern w:val="2"/>
          <w:sz w:val="28"/>
          <w:szCs w:val="28"/>
          <w:lang w:eastAsia="ar-SA"/>
        </w:rPr>
        <w:t>Так как наполнение местного бюджета напрямую зависит от уплаты  нал</w:t>
      </w:r>
      <w:r w:rsidRPr="00F4596F">
        <w:rPr>
          <w:kern w:val="2"/>
          <w:sz w:val="28"/>
          <w:szCs w:val="28"/>
          <w:lang w:eastAsia="ar-SA"/>
        </w:rPr>
        <w:t>о</w:t>
      </w:r>
      <w:r w:rsidRPr="00F4596F">
        <w:rPr>
          <w:kern w:val="2"/>
          <w:sz w:val="28"/>
          <w:szCs w:val="28"/>
          <w:lang w:eastAsia="ar-SA"/>
        </w:rPr>
        <w:t>гов, администрация сельского поселения этому  вопросу  уделяла и уделяет</w:t>
      </w:r>
      <w:r>
        <w:rPr>
          <w:kern w:val="2"/>
          <w:sz w:val="28"/>
          <w:szCs w:val="28"/>
          <w:lang w:eastAsia="ar-SA"/>
        </w:rPr>
        <w:t xml:space="preserve"> большое </w:t>
      </w:r>
      <w:r w:rsidRPr="00F4596F">
        <w:rPr>
          <w:kern w:val="2"/>
          <w:sz w:val="28"/>
          <w:szCs w:val="28"/>
          <w:lang w:eastAsia="ar-SA"/>
        </w:rPr>
        <w:t xml:space="preserve">   значение.    Неоднократно  гражданам,  не уплатившим вовремя налог, рассылались письма- требования налоговой инспекции , администр</w:t>
      </w:r>
      <w:r w:rsidRPr="00F4596F">
        <w:rPr>
          <w:kern w:val="2"/>
          <w:sz w:val="28"/>
          <w:szCs w:val="28"/>
          <w:lang w:eastAsia="ar-SA"/>
        </w:rPr>
        <w:t>а</w:t>
      </w:r>
      <w:r w:rsidRPr="00F4596F">
        <w:rPr>
          <w:kern w:val="2"/>
          <w:sz w:val="28"/>
          <w:szCs w:val="28"/>
          <w:lang w:eastAsia="ar-SA"/>
        </w:rPr>
        <w:t xml:space="preserve">цией сельского поселения </w:t>
      </w:r>
      <w:r>
        <w:rPr>
          <w:kern w:val="2"/>
          <w:sz w:val="28"/>
          <w:szCs w:val="28"/>
          <w:lang w:eastAsia="ar-SA"/>
        </w:rPr>
        <w:t xml:space="preserve"> данные жители обзванивались  и с ними </w:t>
      </w:r>
      <w:r w:rsidRPr="00F4596F">
        <w:rPr>
          <w:kern w:val="2"/>
          <w:sz w:val="28"/>
          <w:szCs w:val="28"/>
          <w:lang w:eastAsia="ar-SA"/>
        </w:rPr>
        <w:t>провод</w:t>
      </w:r>
      <w:r w:rsidRPr="00F4596F">
        <w:rPr>
          <w:kern w:val="2"/>
          <w:sz w:val="28"/>
          <w:szCs w:val="28"/>
          <w:lang w:eastAsia="ar-SA"/>
        </w:rPr>
        <w:t>и</w:t>
      </w:r>
      <w:r w:rsidRPr="00F4596F">
        <w:rPr>
          <w:kern w:val="2"/>
          <w:sz w:val="28"/>
          <w:szCs w:val="28"/>
          <w:lang w:eastAsia="ar-SA"/>
        </w:rPr>
        <w:t xml:space="preserve">лись индивидуальные беседы.  </w:t>
      </w:r>
    </w:p>
    <w:p w:rsidR="00275AB9" w:rsidRDefault="00870E80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684F" w:rsidRPr="0024684F">
        <w:rPr>
          <w:sz w:val="28"/>
          <w:szCs w:val="28"/>
        </w:rPr>
        <w:t>Общий объем расходов бюджета Ключевского сельсовета за 201</w:t>
      </w:r>
      <w:r w:rsidR="008864B3">
        <w:rPr>
          <w:sz w:val="28"/>
          <w:szCs w:val="28"/>
        </w:rPr>
        <w:t>8</w:t>
      </w:r>
      <w:r w:rsidR="0024684F" w:rsidRPr="0024684F">
        <w:rPr>
          <w:sz w:val="28"/>
          <w:szCs w:val="28"/>
        </w:rPr>
        <w:t xml:space="preserve"> год составил при плане в сумме </w:t>
      </w:r>
      <w:r>
        <w:rPr>
          <w:sz w:val="28"/>
          <w:szCs w:val="28"/>
        </w:rPr>
        <w:t>10499,9</w:t>
      </w:r>
      <w:r w:rsidR="0024684F" w:rsidRPr="0024684F">
        <w:rPr>
          <w:sz w:val="28"/>
          <w:szCs w:val="28"/>
        </w:rPr>
        <w:t xml:space="preserve">тыс.руб  фактически </w:t>
      </w:r>
      <w:r>
        <w:rPr>
          <w:sz w:val="28"/>
          <w:szCs w:val="28"/>
        </w:rPr>
        <w:t>10262,6</w:t>
      </w:r>
      <w:r w:rsidR="0024684F" w:rsidRPr="0024684F">
        <w:rPr>
          <w:sz w:val="28"/>
          <w:szCs w:val="28"/>
        </w:rPr>
        <w:t xml:space="preserve"> тыс.руб</w:t>
      </w:r>
      <w:r w:rsidR="009E52A9">
        <w:rPr>
          <w:sz w:val="28"/>
          <w:szCs w:val="28"/>
        </w:rPr>
        <w:t xml:space="preserve"> </w:t>
      </w:r>
      <w:r w:rsidR="00CF7459">
        <w:rPr>
          <w:sz w:val="28"/>
          <w:szCs w:val="28"/>
        </w:rPr>
        <w:t>или 97,7% от плана</w:t>
      </w:r>
      <w:r w:rsidR="0024684F" w:rsidRPr="0024684F">
        <w:rPr>
          <w:sz w:val="28"/>
          <w:szCs w:val="28"/>
        </w:rPr>
        <w:t>.</w:t>
      </w:r>
    </w:p>
    <w:p w:rsidR="00275AB9" w:rsidRDefault="00275AB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84F" w:rsidRPr="0024684F">
        <w:rPr>
          <w:sz w:val="28"/>
          <w:szCs w:val="28"/>
        </w:rPr>
        <w:t xml:space="preserve"> </w:t>
      </w:r>
      <w:r w:rsidR="009E52A9">
        <w:rPr>
          <w:sz w:val="28"/>
          <w:szCs w:val="28"/>
        </w:rPr>
        <w:t>В разрезе  функциональной классификации бюджета по содержанию о</w:t>
      </w:r>
      <w:r w:rsidR="009E52A9">
        <w:rPr>
          <w:sz w:val="28"/>
          <w:szCs w:val="28"/>
        </w:rPr>
        <w:t>б</w:t>
      </w:r>
      <w:r w:rsidR="009E52A9">
        <w:rPr>
          <w:sz w:val="28"/>
          <w:szCs w:val="28"/>
        </w:rPr>
        <w:t>щегосударственных вопросов исполнение бюджета составило при плане 2267,7 тыс.руб 2225,3 тыс.руб  98,1%</w:t>
      </w:r>
    </w:p>
    <w:p w:rsidR="009E52A9" w:rsidRDefault="009E52A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>По разделу национальная оборона расходы составили при плане 87,8 тыс.руб 87,8 тыс.руб 100%.</w:t>
      </w:r>
    </w:p>
    <w:p w:rsidR="009E52A9" w:rsidRDefault="009E52A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>В 2018 году за счет областного бюджета было выделено 9,6 тыс.руб на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спечение пожарной безопасности. За счет средств установлено 3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извещателя.</w:t>
      </w:r>
    </w:p>
    <w:p w:rsidR="009E52A9" w:rsidRDefault="009E52A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бюджета по дорожному фонду составило 88,8%. При плане 487,7 тыс.руб  исполнение 432,9 тыс.руб</w:t>
      </w:r>
      <w:r w:rsidR="003D0213">
        <w:rPr>
          <w:sz w:val="28"/>
          <w:szCs w:val="28"/>
        </w:rPr>
        <w:t>. НА конец 2018 года остаток д</w:t>
      </w:r>
      <w:r w:rsidR="003D0213">
        <w:rPr>
          <w:sz w:val="28"/>
          <w:szCs w:val="28"/>
        </w:rPr>
        <w:t>о</w:t>
      </w:r>
      <w:r w:rsidR="003D0213">
        <w:rPr>
          <w:sz w:val="28"/>
          <w:szCs w:val="28"/>
        </w:rPr>
        <w:t>рожного фонда составил 54,6 тыс.руб.</w:t>
      </w:r>
    </w:p>
    <w:p w:rsidR="003D0213" w:rsidRDefault="003D0213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>На содержание коммунального хозяйства было выделено 912,4 тыс.руб в т.ч. 48,0 тыс.руб субсидия на возмещение затрат в части снабжения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топливом.На содержание объектов коммунального хозяйства </w:t>
      </w:r>
      <w:r w:rsidR="00C34327">
        <w:rPr>
          <w:sz w:val="28"/>
          <w:szCs w:val="28"/>
        </w:rPr>
        <w:t>изра</w:t>
      </w:r>
      <w:r w:rsidR="00C34327">
        <w:rPr>
          <w:sz w:val="28"/>
          <w:szCs w:val="28"/>
        </w:rPr>
        <w:t>с</w:t>
      </w:r>
      <w:r w:rsidR="00C34327">
        <w:rPr>
          <w:sz w:val="28"/>
          <w:szCs w:val="28"/>
        </w:rPr>
        <w:t>ходовано 814,3 тыс.руб.</w:t>
      </w:r>
    </w:p>
    <w:p w:rsidR="003D0213" w:rsidRDefault="003D0213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Расходы по </w:t>
      </w:r>
      <w:r w:rsidR="00C34327">
        <w:rPr>
          <w:sz w:val="28"/>
          <w:szCs w:val="28"/>
        </w:rPr>
        <w:t>благоустройству составили при плане 552,3 тыс.руб 544,7 тыс.руб, 98,6%.В т.ч. расходы на содержание уличного освещения сост</w:t>
      </w:r>
      <w:r w:rsidR="00C34327">
        <w:rPr>
          <w:sz w:val="28"/>
          <w:szCs w:val="28"/>
        </w:rPr>
        <w:t>а</w:t>
      </w:r>
      <w:r w:rsidR="00C34327">
        <w:rPr>
          <w:sz w:val="28"/>
          <w:szCs w:val="28"/>
        </w:rPr>
        <w:t>вили 458,9т.р.</w:t>
      </w:r>
    </w:p>
    <w:p w:rsidR="00E83E7C" w:rsidRDefault="00E83E7C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>Исполнение бюджета по культуре составило 98,1% При плане 6070,7 тыс.руб 5956,8 т.р. В 2018 году по</w:t>
      </w:r>
      <w:r w:rsidR="00183994">
        <w:rPr>
          <w:sz w:val="28"/>
          <w:szCs w:val="28"/>
        </w:rPr>
        <w:t xml:space="preserve">лучен грант </w:t>
      </w:r>
      <w:r w:rsidR="00E7405D">
        <w:rPr>
          <w:sz w:val="28"/>
          <w:szCs w:val="28"/>
        </w:rPr>
        <w:t xml:space="preserve">по </w:t>
      </w:r>
      <w:r w:rsidR="00183994">
        <w:rPr>
          <w:sz w:val="28"/>
          <w:szCs w:val="28"/>
        </w:rPr>
        <w:t xml:space="preserve"> участи</w:t>
      </w:r>
      <w:r w:rsidR="00E7405D">
        <w:rPr>
          <w:sz w:val="28"/>
          <w:szCs w:val="28"/>
        </w:rPr>
        <w:t>ю</w:t>
      </w:r>
      <w:r w:rsidR="00183994">
        <w:rPr>
          <w:sz w:val="28"/>
          <w:szCs w:val="28"/>
        </w:rPr>
        <w:t xml:space="preserve"> в проектах инициативно</w:t>
      </w:r>
      <w:r w:rsidR="00E7405D">
        <w:rPr>
          <w:sz w:val="28"/>
          <w:szCs w:val="28"/>
        </w:rPr>
        <w:t>го</w:t>
      </w:r>
      <w:r w:rsidR="00183994">
        <w:rPr>
          <w:sz w:val="28"/>
          <w:szCs w:val="28"/>
        </w:rPr>
        <w:t xml:space="preserve"> бюджетировани</w:t>
      </w:r>
      <w:r w:rsidR="00E7405D">
        <w:rPr>
          <w:sz w:val="28"/>
          <w:szCs w:val="28"/>
        </w:rPr>
        <w:t>я</w:t>
      </w:r>
      <w:r w:rsidR="00183994">
        <w:rPr>
          <w:sz w:val="28"/>
          <w:szCs w:val="28"/>
        </w:rPr>
        <w:t xml:space="preserve"> на сумму 165,0 тыс.руб.</w:t>
      </w:r>
      <w:r>
        <w:rPr>
          <w:sz w:val="28"/>
          <w:szCs w:val="28"/>
        </w:rPr>
        <w:t xml:space="preserve"> </w:t>
      </w:r>
    </w:p>
    <w:p w:rsidR="00554E99" w:rsidRDefault="00554E99" w:rsidP="0024684F">
      <w:pPr>
        <w:overflowPunct/>
        <w:adjustRightInd/>
        <w:ind w:left="360"/>
        <w:textAlignment w:val="auto"/>
        <w:rPr>
          <w:sz w:val="28"/>
          <w:szCs w:val="28"/>
        </w:rPr>
      </w:pPr>
      <w:r>
        <w:rPr>
          <w:sz w:val="28"/>
          <w:szCs w:val="28"/>
        </w:rPr>
        <w:t>Расходы по пенсионному обеспечению и иных расходов по собственным полномочиям составили 100% в сумме  93,1 тыс.руб.</w:t>
      </w:r>
    </w:p>
    <w:p w:rsidR="004152E6" w:rsidRPr="00E0408F" w:rsidRDefault="0024684F" w:rsidP="009032FC">
      <w:pPr>
        <w:overflowPunct/>
        <w:adjustRightInd/>
        <w:ind w:left="360"/>
        <w:textAlignment w:val="auto"/>
        <w:rPr>
          <w:rStyle w:val="FontStyle11"/>
          <w:b w:val="0"/>
          <w:sz w:val="28"/>
          <w:szCs w:val="28"/>
        </w:rPr>
      </w:pPr>
      <w:r w:rsidRPr="0024684F">
        <w:rPr>
          <w:sz w:val="28"/>
          <w:szCs w:val="28"/>
        </w:rPr>
        <w:t>На конец 201</w:t>
      </w:r>
      <w:r w:rsidR="00870E80">
        <w:rPr>
          <w:sz w:val="28"/>
          <w:szCs w:val="28"/>
        </w:rPr>
        <w:t>8</w:t>
      </w:r>
      <w:r w:rsidRPr="0024684F">
        <w:rPr>
          <w:sz w:val="28"/>
          <w:szCs w:val="28"/>
        </w:rPr>
        <w:t xml:space="preserve"> года на доходном счету остаток составил </w:t>
      </w:r>
      <w:r w:rsidR="00750173">
        <w:rPr>
          <w:sz w:val="28"/>
          <w:szCs w:val="28"/>
        </w:rPr>
        <w:t>180,1</w:t>
      </w:r>
      <w:r w:rsidRPr="0024684F">
        <w:rPr>
          <w:sz w:val="28"/>
          <w:szCs w:val="28"/>
        </w:rPr>
        <w:t xml:space="preserve"> тыс.руб., из них доходы дорожного фон</w:t>
      </w:r>
      <w:r w:rsidR="00435CA6">
        <w:rPr>
          <w:sz w:val="28"/>
          <w:szCs w:val="28"/>
        </w:rPr>
        <w:t>да 54</w:t>
      </w:r>
      <w:r w:rsidRPr="0024684F">
        <w:rPr>
          <w:sz w:val="28"/>
          <w:szCs w:val="28"/>
        </w:rPr>
        <w:t>,</w:t>
      </w:r>
      <w:r w:rsidR="00435CA6">
        <w:rPr>
          <w:sz w:val="28"/>
          <w:szCs w:val="28"/>
        </w:rPr>
        <w:t>7</w:t>
      </w:r>
      <w:r w:rsidRPr="0024684F">
        <w:rPr>
          <w:sz w:val="28"/>
          <w:szCs w:val="28"/>
        </w:rPr>
        <w:t xml:space="preserve"> тыс.руб.  Установлены местный налоги и сборы, в соответствии с налоговым кодексом РФ; (земельный налог и налог на имущество физических лиц),что является источником собстве</w:t>
      </w:r>
      <w:r w:rsidRPr="0024684F">
        <w:rPr>
          <w:sz w:val="28"/>
          <w:szCs w:val="28"/>
        </w:rPr>
        <w:t>н</w:t>
      </w:r>
      <w:r w:rsidRPr="0024684F">
        <w:rPr>
          <w:sz w:val="28"/>
          <w:szCs w:val="28"/>
        </w:rPr>
        <w:t>ных доходов.</w:t>
      </w:r>
    </w:p>
    <w:p w:rsidR="004152E6" w:rsidRPr="007A3E54" w:rsidRDefault="004152E6" w:rsidP="004728C3">
      <w:pPr>
        <w:tabs>
          <w:tab w:val="left" w:pos="5175"/>
        </w:tabs>
        <w:jc w:val="center"/>
        <w:rPr>
          <w:b/>
          <w:sz w:val="28"/>
          <w:szCs w:val="28"/>
        </w:rPr>
      </w:pPr>
      <w:r w:rsidRPr="007A3E54">
        <w:rPr>
          <w:b/>
          <w:sz w:val="28"/>
          <w:szCs w:val="28"/>
          <w:lang w:val="en-US"/>
        </w:rPr>
        <w:t>II</w:t>
      </w:r>
      <w:r w:rsidRPr="007A3E54">
        <w:rPr>
          <w:b/>
          <w:sz w:val="28"/>
          <w:szCs w:val="28"/>
        </w:rPr>
        <w:t xml:space="preserve">  Ключевые проблемы социально-экономического развития </w:t>
      </w:r>
    </w:p>
    <w:p w:rsidR="004728C3" w:rsidRPr="007A3E54" w:rsidRDefault="004152E6" w:rsidP="004728C3">
      <w:pPr>
        <w:tabs>
          <w:tab w:val="left" w:pos="5175"/>
        </w:tabs>
        <w:jc w:val="center"/>
        <w:rPr>
          <w:rStyle w:val="FontStyle11"/>
          <w:b w:val="0"/>
          <w:sz w:val="40"/>
          <w:szCs w:val="40"/>
        </w:rPr>
      </w:pPr>
      <w:r w:rsidRPr="007A3E54">
        <w:rPr>
          <w:b/>
          <w:sz w:val="28"/>
          <w:szCs w:val="28"/>
        </w:rPr>
        <w:t>муниципального образования</w:t>
      </w:r>
    </w:p>
    <w:p w:rsidR="00E0408F" w:rsidRDefault="00E0408F" w:rsidP="00E0408F">
      <w:pPr>
        <w:rPr>
          <w:rFonts w:cs="Arial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1.Одна из </w:t>
      </w:r>
      <w:r w:rsidRPr="00787131">
        <w:rPr>
          <w:color w:val="000000"/>
          <w:sz w:val="28"/>
          <w:szCs w:val="28"/>
          <w:shd w:val="clear" w:color="auto" w:fill="FFFFFF"/>
        </w:rPr>
        <w:t>важн</w:t>
      </w:r>
      <w:r>
        <w:rPr>
          <w:color w:val="000000"/>
          <w:sz w:val="28"/>
          <w:szCs w:val="28"/>
          <w:shd w:val="clear" w:color="auto" w:fill="FFFFFF"/>
        </w:rPr>
        <w:t>ых  и острых  на сегодня проблем</w:t>
      </w:r>
      <w:r w:rsidRPr="00787131">
        <w:rPr>
          <w:color w:val="000000"/>
          <w:sz w:val="28"/>
          <w:szCs w:val="28"/>
          <w:shd w:val="clear" w:color="auto" w:fill="FFFFFF"/>
        </w:rPr>
        <w:t xml:space="preserve"> – это водосна</w:t>
      </w:r>
      <w:r>
        <w:rPr>
          <w:color w:val="000000"/>
          <w:sz w:val="28"/>
          <w:szCs w:val="28"/>
          <w:shd w:val="clear" w:color="auto" w:fill="FFFFFF"/>
        </w:rPr>
        <w:t>бжение. В</w:t>
      </w:r>
      <w:r>
        <w:rPr>
          <w:rFonts w:cs="Arial"/>
          <w:sz w:val="28"/>
          <w:szCs w:val="28"/>
        </w:rPr>
        <w:t>од</w:t>
      </w:r>
      <w:r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снабжение в Ключевс</w:t>
      </w:r>
      <w:r w:rsidRPr="00787131">
        <w:rPr>
          <w:rFonts w:cs="Arial"/>
          <w:sz w:val="28"/>
          <w:szCs w:val="28"/>
        </w:rPr>
        <w:t>ком сельс</w:t>
      </w:r>
      <w:r>
        <w:rPr>
          <w:rFonts w:cs="Arial"/>
          <w:sz w:val="28"/>
          <w:szCs w:val="28"/>
        </w:rPr>
        <w:t xml:space="preserve">овете </w:t>
      </w:r>
      <w:r w:rsidRPr="00787131">
        <w:rPr>
          <w:rFonts w:cs="Arial"/>
          <w:sz w:val="28"/>
          <w:szCs w:val="28"/>
        </w:rPr>
        <w:t xml:space="preserve">организовано  </w:t>
      </w:r>
      <w:r>
        <w:rPr>
          <w:rFonts w:cs="Arial"/>
          <w:sz w:val="28"/>
          <w:szCs w:val="28"/>
        </w:rPr>
        <w:t>в 3 населе</w:t>
      </w:r>
      <w:r>
        <w:rPr>
          <w:rFonts w:cs="Arial"/>
          <w:sz w:val="28"/>
          <w:szCs w:val="28"/>
        </w:rPr>
        <w:t>н</w:t>
      </w:r>
      <w:r>
        <w:rPr>
          <w:rFonts w:cs="Arial"/>
          <w:sz w:val="28"/>
          <w:szCs w:val="28"/>
        </w:rPr>
        <w:t>ных пунктах</w:t>
      </w:r>
      <w:r w:rsidRPr="00787131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Постоянно ведется работа по ремонту и настройки объе</w:t>
      </w:r>
      <w:r>
        <w:rPr>
          <w:rFonts w:cs="Arial"/>
          <w:sz w:val="28"/>
          <w:szCs w:val="28"/>
        </w:rPr>
        <w:t>к</w:t>
      </w:r>
      <w:r>
        <w:rPr>
          <w:rFonts w:cs="Arial"/>
          <w:sz w:val="28"/>
          <w:szCs w:val="28"/>
        </w:rPr>
        <w:t>тов водоснабжения, в с. Ключевая нужно организовать перенос установки водоочистки на скв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жину.</w:t>
      </w:r>
      <w:r w:rsidR="00DF5F52">
        <w:rPr>
          <w:rFonts w:cs="Arial"/>
          <w:sz w:val="28"/>
          <w:szCs w:val="28"/>
        </w:rPr>
        <w:t xml:space="preserve"> </w:t>
      </w:r>
      <w:r w:rsidR="002C023A">
        <w:rPr>
          <w:rFonts w:cs="Arial"/>
          <w:sz w:val="28"/>
          <w:szCs w:val="28"/>
        </w:rPr>
        <w:t>Не всегда хватает средств.</w:t>
      </w:r>
    </w:p>
    <w:p w:rsidR="004728C3" w:rsidRDefault="00E0408F" w:rsidP="00E0408F">
      <w:p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2.</w:t>
      </w:r>
      <w:r w:rsidR="00745D46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Р</w:t>
      </w:r>
      <w:r w:rsidRPr="00E0408F">
        <w:rPr>
          <w:rStyle w:val="FontStyle11"/>
          <w:b w:val="0"/>
          <w:sz w:val="28"/>
          <w:szCs w:val="28"/>
        </w:rPr>
        <w:t>азъяснительная работа среди населения по оформлению прав собственн</w:t>
      </w:r>
      <w:r w:rsidRPr="00E0408F">
        <w:rPr>
          <w:rStyle w:val="FontStyle11"/>
          <w:b w:val="0"/>
          <w:sz w:val="28"/>
          <w:szCs w:val="28"/>
        </w:rPr>
        <w:t>о</w:t>
      </w:r>
      <w:r w:rsidRPr="00E0408F">
        <w:rPr>
          <w:rStyle w:val="FontStyle11"/>
          <w:b w:val="0"/>
          <w:sz w:val="28"/>
          <w:szCs w:val="28"/>
        </w:rPr>
        <w:t>сти на домовладения</w:t>
      </w:r>
      <w:r>
        <w:rPr>
          <w:rStyle w:val="FontStyle11"/>
          <w:b w:val="0"/>
          <w:sz w:val="28"/>
          <w:szCs w:val="28"/>
        </w:rPr>
        <w:t>, это позволить увеличить налог на имущество физич</w:t>
      </w:r>
      <w:r>
        <w:rPr>
          <w:rStyle w:val="FontStyle11"/>
          <w:b w:val="0"/>
          <w:sz w:val="28"/>
          <w:szCs w:val="28"/>
        </w:rPr>
        <w:t>е</w:t>
      </w:r>
      <w:r>
        <w:rPr>
          <w:rStyle w:val="FontStyle11"/>
          <w:b w:val="0"/>
          <w:sz w:val="28"/>
          <w:szCs w:val="28"/>
        </w:rPr>
        <w:t>ких лиц.И повысить доходы бюджета.</w:t>
      </w:r>
    </w:p>
    <w:p w:rsidR="00E0408F" w:rsidRDefault="00E0408F" w:rsidP="00E0408F">
      <w:p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3. Благоустройство придомовой территории населения и территории кла</w:t>
      </w:r>
      <w:r>
        <w:rPr>
          <w:rStyle w:val="FontStyle11"/>
          <w:b w:val="0"/>
          <w:sz w:val="28"/>
          <w:szCs w:val="28"/>
        </w:rPr>
        <w:t>д</w:t>
      </w:r>
      <w:r>
        <w:rPr>
          <w:rStyle w:val="FontStyle11"/>
          <w:b w:val="0"/>
          <w:sz w:val="28"/>
          <w:szCs w:val="28"/>
        </w:rPr>
        <w:t xml:space="preserve">бищ. </w:t>
      </w:r>
    </w:p>
    <w:p w:rsidR="008D77A4" w:rsidRDefault="008D77A4" w:rsidP="00E0408F">
      <w:p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4. Р</w:t>
      </w:r>
      <w:r w:rsidRPr="008D77A4">
        <w:rPr>
          <w:rStyle w:val="FontStyle11"/>
          <w:b w:val="0"/>
          <w:sz w:val="28"/>
          <w:szCs w:val="28"/>
        </w:rPr>
        <w:t>емонт ( отсыпка) автодорог местного значения</w:t>
      </w:r>
      <w:r>
        <w:rPr>
          <w:rStyle w:val="FontStyle11"/>
          <w:b w:val="0"/>
          <w:sz w:val="28"/>
          <w:szCs w:val="28"/>
        </w:rPr>
        <w:t>.</w:t>
      </w:r>
    </w:p>
    <w:p w:rsidR="008D77A4" w:rsidRDefault="008D77A4" w:rsidP="00E0408F">
      <w:p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5. Подготовка к празднованию годовщины Великой Победы.</w:t>
      </w:r>
    </w:p>
    <w:p w:rsidR="009032FC" w:rsidRPr="00E0408F" w:rsidRDefault="009032FC" w:rsidP="00E0408F">
      <w:pPr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6. Замена уличного освещения на светодиодные.</w:t>
      </w:r>
    </w:p>
    <w:p w:rsidR="009032FC" w:rsidRPr="007A3E54" w:rsidRDefault="009032FC" w:rsidP="009032FC">
      <w:pPr>
        <w:shd w:val="clear" w:color="auto" w:fill="FFFFFF"/>
        <w:spacing w:before="100" w:beforeAutospacing="1" w:after="150" w:line="330" w:lineRule="atLeast"/>
        <w:rPr>
          <w:b/>
          <w:sz w:val="28"/>
          <w:szCs w:val="28"/>
        </w:rPr>
      </w:pPr>
      <w:r w:rsidRPr="007A3E54">
        <w:rPr>
          <w:b/>
          <w:sz w:val="24"/>
          <w:szCs w:val="32"/>
        </w:rPr>
        <w:t xml:space="preserve">III </w:t>
      </w:r>
      <w:r w:rsidRPr="007A3E54">
        <w:rPr>
          <w:b/>
          <w:sz w:val="28"/>
          <w:szCs w:val="28"/>
        </w:rPr>
        <w:t>.Ресурсный потенциал муниципального образования, как предпосы</w:t>
      </w:r>
      <w:r w:rsidRPr="007A3E54">
        <w:rPr>
          <w:b/>
          <w:sz w:val="28"/>
          <w:szCs w:val="28"/>
        </w:rPr>
        <w:t>л</w:t>
      </w:r>
      <w:r w:rsidRPr="007A3E54">
        <w:rPr>
          <w:b/>
          <w:sz w:val="28"/>
          <w:szCs w:val="28"/>
        </w:rPr>
        <w:t>ка к развитию.</w:t>
      </w:r>
    </w:p>
    <w:p w:rsidR="00B03664" w:rsidRDefault="00DF5F52" w:rsidP="009032FC">
      <w:pPr>
        <w:shd w:val="clear" w:color="auto" w:fill="FFFFFF"/>
        <w:spacing w:before="100" w:beforeAutospacing="1" w:after="150" w:line="330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="00B03664">
        <w:rPr>
          <w:sz w:val="28"/>
          <w:szCs w:val="28"/>
        </w:rPr>
        <w:t>Дальнейшее развитие сельского хозяйства, переработки продукции сел</w:t>
      </w:r>
      <w:r w:rsidR="00B03664">
        <w:rPr>
          <w:sz w:val="28"/>
          <w:szCs w:val="28"/>
        </w:rPr>
        <w:t>ь</w:t>
      </w:r>
      <w:r w:rsidR="00B03664">
        <w:rPr>
          <w:sz w:val="28"/>
          <w:szCs w:val="28"/>
        </w:rPr>
        <w:t>ского хозяйства это основной потенциал для развития территории посел</w:t>
      </w:r>
      <w:r w:rsidR="00B03664">
        <w:rPr>
          <w:sz w:val="28"/>
          <w:szCs w:val="28"/>
        </w:rPr>
        <w:t>е</w:t>
      </w:r>
      <w:r w:rsidR="00B03664">
        <w:rPr>
          <w:sz w:val="28"/>
          <w:szCs w:val="28"/>
        </w:rPr>
        <w:t>ния.</w:t>
      </w:r>
    </w:p>
    <w:p w:rsidR="004728C3" w:rsidRPr="00363ACE" w:rsidRDefault="00B03664" w:rsidP="00B03664">
      <w:pPr>
        <w:shd w:val="clear" w:color="auto" w:fill="FFFFFF"/>
        <w:spacing w:before="100" w:beforeAutospacing="1" w:after="150" w:line="330" w:lineRule="atLeast"/>
        <w:rPr>
          <w:szCs w:val="32"/>
        </w:rPr>
      </w:pPr>
      <w:r>
        <w:rPr>
          <w:sz w:val="28"/>
          <w:szCs w:val="28"/>
        </w:rPr>
        <w:t>2. Увеличение доли активного населения поселения, вот ещё один потенциал для развития поселения. Участие населения в общественной жизни сёл,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стие в социальных проектах позволит улучшить качество жизни населения поселения.</w:t>
      </w:r>
    </w:p>
    <w:p w:rsidR="00C03237" w:rsidRPr="007A3E54" w:rsidRDefault="00DF5F52" w:rsidP="00C179AC">
      <w:pPr>
        <w:shd w:val="clear" w:color="auto" w:fill="FFFFFF"/>
        <w:spacing w:before="100" w:beforeAutospacing="1" w:after="150" w:line="330" w:lineRule="atLeast"/>
        <w:rPr>
          <w:b/>
          <w:sz w:val="28"/>
          <w:szCs w:val="28"/>
        </w:rPr>
      </w:pPr>
      <w:r w:rsidRPr="007A3E54">
        <w:rPr>
          <w:b/>
          <w:sz w:val="28"/>
          <w:szCs w:val="28"/>
          <w:lang w:val="en-US"/>
        </w:rPr>
        <w:t>VI</w:t>
      </w:r>
      <w:r w:rsidRPr="007A3E54">
        <w:rPr>
          <w:b/>
          <w:sz w:val="28"/>
          <w:szCs w:val="28"/>
        </w:rPr>
        <w:t xml:space="preserve"> </w:t>
      </w:r>
      <w:r w:rsidR="00C03237" w:rsidRPr="007A3E54">
        <w:rPr>
          <w:b/>
          <w:sz w:val="28"/>
          <w:szCs w:val="28"/>
        </w:rPr>
        <w:t>.Характеристика задач и перспективных направлений социально-экономического развития муниципального образования:</w:t>
      </w:r>
    </w:p>
    <w:p w:rsidR="00061677" w:rsidRDefault="00C03237" w:rsidP="00C179AC">
      <w:pPr>
        <w:shd w:val="clear" w:color="auto" w:fill="FFFFFF"/>
        <w:spacing w:before="100" w:beforeAutospacing="1" w:after="150" w:line="330" w:lineRule="atLeast"/>
        <w:rPr>
          <w:i/>
          <w:iCs/>
          <w:sz w:val="28"/>
          <w:szCs w:val="28"/>
        </w:rPr>
      </w:pPr>
      <w:r w:rsidRPr="00812AFD">
        <w:rPr>
          <w:sz w:val="28"/>
          <w:szCs w:val="28"/>
        </w:rPr>
        <w:t xml:space="preserve">·  </w:t>
      </w:r>
      <w:r w:rsidR="00CD210A">
        <w:rPr>
          <w:sz w:val="28"/>
          <w:szCs w:val="28"/>
        </w:rPr>
        <w:t>П</w:t>
      </w:r>
      <w:r w:rsidRPr="00812AFD">
        <w:rPr>
          <w:sz w:val="28"/>
          <w:szCs w:val="28"/>
        </w:rPr>
        <w:t>овышение инвестиционной привлекательности</w:t>
      </w:r>
      <w:r w:rsidR="000F6B88" w:rsidRPr="000F6B88">
        <w:rPr>
          <w:sz w:val="28"/>
          <w:szCs w:val="28"/>
        </w:rPr>
        <w:t xml:space="preserve"> </w:t>
      </w:r>
      <w:r w:rsidR="000F6B88">
        <w:rPr>
          <w:sz w:val="28"/>
          <w:szCs w:val="28"/>
        </w:rPr>
        <w:t xml:space="preserve"> поселения обеспечится участием различных организаций и учреждений в инвестиционных проектах</w:t>
      </w:r>
      <w:r w:rsidR="00CD210A">
        <w:rPr>
          <w:sz w:val="28"/>
          <w:szCs w:val="28"/>
        </w:rPr>
        <w:t>.</w:t>
      </w:r>
      <w:r w:rsidR="000F6B88">
        <w:rPr>
          <w:sz w:val="28"/>
          <w:szCs w:val="28"/>
        </w:rPr>
        <w:t xml:space="preserve"> </w:t>
      </w:r>
      <w:r w:rsidR="00CD210A">
        <w:rPr>
          <w:sz w:val="28"/>
          <w:szCs w:val="28"/>
        </w:rPr>
        <w:t xml:space="preserve">Это </w:t>
      </w:r>
      <w:r w:rsidR="000F6B88">
        <w:rPr>
          <w:sz w:val="28"/>
          <w:szCs w:val="28"/>
        </w:rPr>
        <w:t>позволит привлечь дополнительно финансовые средства для решения з</w:t>
      </w:r>
      <w:r w:rsidR="000F6B88">
        <w:rPr>
          <w:sz w:val="28"/>
          <w:szCs w:val="28"/>
        </w:rPr>
        <w:t>а</w:t>
      </w:r>
      <w:r w:rsidR="000F6B88">
        <w:rPr>
          <w:sz w:val="28"/>
          <w:szCs w:val="28"/>
        </w:rPr>
        <w:t>дач по развитию территории поселения</w:t>
      </w:r>
      <w:r w:rsidR="00CD210A">
        <w:rPr>
          <w:sz w:val="28"/>
          <w:szCs w:val="28"/>
        </w:rPr>
        <w:t>. В этом плане администрацией Кл</w:t>
      </w:r>
      <w:r w:rsidR="00CD210A">
        <w:rPr>
          <w:sz w:val="28"/>
          <w:szCs w:val="28"/>
        </w:rPr>
        <w:t>ю</w:t>
      </w:r>
      <w:r w:rsidR="00CD210A">
        <w:rPr>
          <w:sz w:val="28"/>
          <w:szCs w:val="28"/>
        </w:rPr>
        <w:t>чевского сельсовета в настоящее время подана заявка на участие в социал</w:t>
      </w:r>
      <w:r w:rsidR="00CD210A">
        <w:rPr>
          <w:sz w:val="28"/>
          <w:szCs w:val="28"/>
        </w:rPr>
        <w:t>ь</w:t>
      </w:r>
      <w:r w:rsidR="00CD210A">
        <w:rPr>
          <w:sz w:val="28"/>
          <w:szCs w:val="28"/>
        </w:rPr>
        <w:t>ном проекте развития сельских поселений . Проект называется «Уличное о</w:t>
      </w:r>
      <w:r w:rsidR="00CD210A">
        <w:rPr>
          <w:sz w:val="28"/>
          <w:szCs w:val="28"/>
        </w:rPr>
        <w:t>с</w:t>
      </w:r>
      <w:r w:rsidR="00CD210A">
        <w:rPr>
          <w:sz w:val="28"/>
          <w:szCs w:val="28"/>
        </w:rPr>
        <w:t>вещение». Победа в конкурсе позволила бы заменить устаревшие светильн</w:t>
      </w:r>
      <w:r w:rsidR="00CD210A">
        <w:rPr>
          <w:sz w:val="28"/>
          <w:szCs w:val="28"/>
        </w:rPr>
        <w:t>и</w:t>
      </w:r>
      <w:r w:rsidR="00CD210A">
        <w:rPr>
          <w:sz w:val="28"/>
          <w:szCs w:val="28"/>
        </w:rPr>
        <w:t xml:space="preserve">ки на новые светодиодные. Так же хочется пожелать нашим ТОСам принять участие в различных конкурсах для улучшения благоустройства наших сёл. </w:t>
      </w:r>
      <w:r w:rsidRPr="00812AFD">
        <w:rPr>
          <w:sz w:val="28"/>
          <w:szCs w:val="28"/>
        </w:rPr>
        <w:t xml:space="preserve"> ·  </w:t>
      </w:r>
      <w:r w:rsidR="00061677">
        <w:rPr>
          <w:sz w:val="28"/>
          <w:szCs w:val="28"/>
        </w:rPr>
        <w:t>Р</w:t>
      </w:r>
      <w:r w:rsidRPr="00812AFD">
        <w:rPr>
          <w:sz w:val="28"/>
          <w:szCs w:val="28"/>
        </w:rPr>
        <w:t xml:space="preserve">абота по увеличению собственной доходной базы местного бюджета </w:t>
      </w:r>
      <w:r w:rsidR="00061677">
        <w:rPr>
          <w:sz w:val="28"/>
          <w:szCs w:val="28"/>
        </w:rPr>
        <w:t>п</w:t>
      </w:r>
      <w:r w:rsidR="00061677">
        <w:rPr>
          <w:sz w:val="28"/>
          <w:szCs w:val="28"/>
        </w:rPr>
        <w:t>о</w:t>
      </w:r>
      <w:r w:rsidR="00061677">
        <w:rPr>
          <w:sz w:val="28"/>
          <w:szCs w:val="28"/>
        </w:rPr>
        <w:t>зволит пополнить наш бюджет</w:t>
      </w:r>
      <w:r w:rsidR="000F6B88">
        <w:rPr>
          <w:sz w:val="28"/>
          <w:szCs w:val="28"/>
        </w:rPr>
        <w:t>.</w:t>
      </w:r>
      <w:r w:rsidR="000F6B88" w:rsidRPr="000F6B88">
        <w:rPr>
          <w:rStyle w:val="FontStyle11"/>
          <w:b w:val="0"/>
          <w:sz w:val="28"/>
          <w:szCs w:val="28"/>
        </w:rPr>
        <w:t xml:space="preserve"> </w:t>
      </w:r>
      <w:r w:rsidR="000F6B88">
        <w:rPr>
          <w:rStyle w:val="FontStyle11"/>
          <w:b w:val="0"/>
          <w:sz w:val="28"/>
          <w:szCs w:val="28"/>
        </w:rPr>
        <w:t>Р</w:t>
      </w:r>
      <w:r w:rsidR="000F6B88" w:rsidRPr="00E0408F">
        <w:rPr>
          <w:rStyle w:val="FontStyle11"/>
          <w:b w:val="0"/>
          <w:sz w:val="28"/>
          <w:szCs w:val="28"/>
        </w:rPr>
        <w:t>азъяснительная работа среди населения по оформлению прав собственности на домовладения</w:t>
      </w:r>
      <w:r w:rsidR="000F6B88">
        <w:rPr>
          <w:rStyle w:val="FontStyle11"/>
          <w:b w:val="0"/>
          <w:sz w:val="28"/>
          <w:szCs w:val="28"/>
        </w:rPr>
        <w:t xml:space="preserve"> позволит увеличить н</w:t>
      </w:r>
      <w:r w:rsidR="000F6B88">
        <w:rPr>
          <w:rStyle w:val="FontStyle11"/>
          <w:b w:val="0"/>
          <w:sz w:val="28"/>
          <w:szCs w:val="28"/>
        </w:rPr>
        <w:t>а</w:t>
      </w:r>
      <w:r w:rsidR="000F6B88">
        <w:rPr>
          <w:rStyle w:val="FontStyle11"/>
          <w:b w:val="0"/>
          <w:sz w:val="28"/>
          <w:szCs w:val="28"/>
        </w:rPr>
        <w:t>лог на имущество физичеких лиц.</w:t>
      </w:r>
      <w:r w:rsidR="00061677">
        <w:rPr>
          <w:rStyle w:val="FontStyle11"/>
          <w:b w:val="0"/>
          <w:sz w:val="28"/>
          <w:szCs w:val="28"/>
        </w:rPr>
        <w:t xml:space="preserve"> </w:t>
      </w:r>
      <w:r w:rsidR="000F6B88">
        <w:rPr>
          <w:rStyle w:val="FontStyle11"/>
          <w:b w:val="0"/>
          <w:sz w:val="28"/>
          <w:szCs w:val="28"/>
        </w:rPr>
        <w:t>И повысить доходы бюджета</w:t>
      </w:r>
      <w:r w:rsidR="000F6B88" w:rsidRPr="00812AFD">
        <w:rPr>
          <w:i/>
          <w:iCs/>
          <w:sz w:val="28"/>
          <w:szCs w:val="28"/>
        </w:rPr>
        <w:t xml:space="preserve"> </w:t>
      </w:r>
      <w:r w:rsidR="00061677">
        <w:rPr>
          <w:i/>
          <w:iCs/>
          <w:sz w:val="28"/>
          <w:szCs w:val="28"/>
        </w:rPr>
        <w:t>.</w:t>
      </w:r>
    </w:p>
    <w:p w:rsidR="00C03237" w:rsidRPr="007A3E54" w:rsidRDefault="00DF5F52" w:rsidP="00C179AC">
      <w:pPr>
        <w:shd w:val="clear" w:color="auto" w:fill="FFFFFF"/>
        <w:spacing w:before="100" w:beforeAutospacing="1" w:after="150" w:line="330" w:lineRule="atLeast"/>
        <w:rPr>
          <w:b/>
          <w:color w:val="000000"/>
          <w:sz w:val="28"/>
          <w:szCs w:val="28"/>
        </w:rPr>
      </w:pPr>
      <w:r w:rsidRPr="007A3E54">
        <w:rPr>
          <w:b/>
          <w:sz w:val="28"/>
          <w:szCs w:val="28"/>
          <w:lang w:val="en-US"/>
        </w:rPr>
        <w:t>V</w:t>
      </w:r>
      <w:r w:rsidR="00C03237" w:rsidRPr="007A3E54">
        <w:rPr>
          <w:b/>
          <w:sz w:val="28"/>
          <w:szCs w:val="28"/>
        </w:rPr>
        <w:t xml:space="preserve">.Информация об исполнении </w:t>
      </w:r>
      <w:r w:rsidR="00C03237" w:rsidRPr="007A3E54">
        <w:rPr>
          <w:b/>
          <w:color w:val="000000"/>
          <w:sz w:val="28"/>
          <w:szCs w:val="28"/>
        </w:rPr>
        <w:t>наказов населения со сроками исполн</w:t>
      </w:r>
      <w:r w:rsidR="00C03237" w:rsidRPr="007A3E54">
        <w:rPr>
          <w:b/>
          <w:color w:val="000000"/>
          <w:sz w:val="28"/>
          <w:szCs w:val="28"/>
        </w:rPr>
        <w:t>е</w:t>
      </w:r>
      <w:r w:rsidR="00C03237" w:rsidRPr="007A3E54">
        <w:rPr>
          <w:b/>
          <w:color w:val="000000"/>
          <w:sz w:val="28"/>
          <w:szCs w:val="28"/>
        </w:rPr>
        <w:t>ния за отчётный период.</w:t>
      </w:r>
    </w:p>
    <w:p w:rsidR="00C03237" w:rsidRPr="00FB1DAB" w:rsidRDefault="00C03237" w:rsidP="002C5DCD">
      <w:pPr>
        <w:rPr>
          <w:sz w:val="28"/>
          <w:szCs w:val="28"/>
        </w:rPr>
      </w:pPr>
    </w:p>
    <w:sectPr w:rsidR="00C03237" w:rsidRPr="00FB1DAB" w:rsidSect="0042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8E16E"/>
    <w:lvl w:ilvl="0">
      <w:numFmt w:val="bullet"/>
      <w:lvlText w:val="*"/>
      <w:lvlJc w:val="left"/>
    </w:lvl>
  </w:abstractNum>
  <w:abstractNum w:abstractNumId="1">
    <w:nsid w:val="041E1F9D"/>
    <w:multiLevelType w:val="hybridMultilevel"/>
    <w:tmpl w:val="8AD0B582"/>
    <w:lvl w:ilvl="0" w:tplc="935220BE">
      <w:start w:val="1"/>
      <w:numFmt w:val="decimal"/>
      <w:lvlText w:val="%1."/>
      <w:lvlJc w:val="left"/>
      <w:pPr>
        <w:ind w:left="40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">
    <w:nsid w:val="1C6E6A5E"/>
    <w:multiLevelType w:val="hybridMultilevel"/>
    <w:tmpl w:val="B3E8653E"/>
    <w:lvl w:ilvl="0" w:tplc="F72868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866BC"/>
    <w:multiLevelType w:val="hybridMultilevel"/>
    <w:tmpl w:val="2E783BB4"/>
    <w:lvl w:ilvl="0" w:tplc="3A902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126376"/>
    <w:multiLevelType w:val="hybridMultilevel"/>
    <w:tmpl w:val="11C6603C"/>
    <w:lvl w:ilvl="0" w:tplc="740EC6D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B50431"/>
    <w:multiLevelType w:val="hybridMultilevel"/>
    <w:tmpl w:val="58505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A55C1"/>
    <w:multiLevelType w:val="hybridMultilevel"/>
    <w:tmpl w:val="DB0A9C0E"/>
    <w:lvl w:ilvl="0" w:tplc="0598F7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F3679"/>
    <w:multiLevelType w:val="hybridMultilevel"/>
    <w:tmpl w:val="13F4C9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516"/>
    <w:rsid w:val="00026ABD"/>
    <w:rsid w:val="00027449"/>
    <w:rsid w:val="00037362"/>
    <w:rsid w:val="00061677"/>
    <w:rsid w:val="00062122"/>
    <w:rsid w:val="00077F96"/>
    <w:rsid w:val="000A62BD"/>
    <w:rsid w:val="000F6B88"/>
    <w:rsid w:val="00111964"/>
    <w:rsid w:val="001166D1"/>
    <w:rsid w:val="00120F01"/>
    <w:rsid w:val="0012770C"/>
    <w:rsid w:val="00166516"/>
    <w:rsid w:val="00183994"/>
    <w:rsid w:val="001C1FC9"/>
    <w:rsid w:val="001E2F2F"/>
    <w:rsid w:val="00225FE0"/>
    <w:rsid w:val="00234E1C"/>
    <w:rsid w:val="00244B88"/>
    <w:rsid w:val="0024684F"/>
    <w:rsid w:val="00247D76"/>
    <w:rsid w:val="00275AB9"/>
    <w:rsid w:val="00284156"/>
    <w:rsid w:val="00290EE2"/>
    <w:rsid w:val="002C023A"/>
    <w:rsid w:val="002C5DCD"/>
    <w:rsid w:val="002D399D"/>
    <w:rsid w:val="002F34C0"/>
    <w:rsid w:val="00310AB1"/>
    <w:rsid w:val="00312163"/>
    <w:rsid w:val="00353F3B"/>
    <w:rsid w:val="00355177"/>
    <w:rsid w:val="003D0213"/>
    <w:rsid w:val="003E3BF2"/>
    <w:rsid w:val="00411F68"/>
    <w:rsid w:val="004152E6"/>
    <w:rsid w:val="0042548B"/>
    <w:rsid w:val="00432AC6"/>
    <w:rsid w:val="00435CA6"/>
    <w:rsid w:val="004728C3"/>
    <w:rsid w:val="004A280F"/>
    <w:rsid w:val="004A4DE0"/>
    <w:rsid w:val="004F111F"/>
    <w:rsid w:val="0053625F"/>
    <w:rsid w:val="005524F6"/>
    <w:rsid w:val="00554E99"/>
    <w:rsid w:val="00561A5A"/>
    <w:rsid w:val="005923C4"/>
    <w:rsid w:val="005A0185"/>
    <w:rsid w:val="005D0227"/>
    <w:rsid w:val="00683F0D"/>
    <w:rsid w:val="00684E75"/>
    <w:rsid w:val="0069670A"/>
    <w:rsid w:val="006F73A2"/>
    <w:rsid w:val="00702564"/>
    <w:rsid w:val="007112E1"/>
    <w:rsid w:val="007132F3"/>
    <w:rsid w:val="00745D46"/>
    <w:rsid w:val="00750173"/>
    <w:rsid w:val="00751530"/>
    <w:rsid w:val="0077736B"/>
    <w:rsid w:val="007A3E54"/>
    <w:rsid w:val="007A4695"/>
    <w:rsid w:val="007C0893"/>
    <w:rsid w:val="007C2598"/>
    <w:rsid w:val="007C7556"/>
    <w:rsid w:val="007E1152"/>
    <w:rsid w:val="007F3C13"/>
    <w:rsid w:val="00812AFD"/>
    <w:rsid w:val="00814BB4"/>
    <w:rsid w:val="00835505"/>
    <w:rsid w:val="008377C0"/>
    <w:rsid w:val="00870E80"/>
    <w:rsid w:val="0088003F"/>
    <w:rsid w:val="00881551"/>
    <w:rsid w:val="008864B3"/>
    <w:rsid w:val="008950FA"/>
    <w:rsid w:val="008B0EFA"/>
    <w:rsid w:val="008D77A4"/>
    <w:rsid w:val="008F1ADA"/>
    <w:rsid w:val="009032FC"/>
    <w:rsid w:val="00912119"/>
    <w:rsid w:val="009452B6"/>
    <w:rsid w:val="00947F0C"/>
    <w:rsid w:val="00963455"/>
    <w:rsid w:val="00996F57"/>
    <w:rsid w:val="009A1EAC"/>
    <w:rsid w:val="009B0074"/>
    <w:rsid w:val="009B67DC"/>
    <w:rsid w:val="009E381D"/>
    <w:rsid w:val="009E52A9"/>
    <w:rsid w:val="00A107AD"/>
    <w:rsid w:val="00A261B1"/>
    <w:rsid w:val="00A67C25"/>
    <w:rsid w:val="00A7160B"/>
    <w:rsid w:val="00A71756"/>
    <w:rsid w:val="00A86BAD"/>
    <w:rsid w:val="00AC6A3D"/>
    <w:rsid w:val="00AF5361"/>
    <w:rsid w:val="00B03664"/>
    <w:rsid w:val="00B507B7"/>
    <w:rsid w:val="00B741CD"/>
    <w:rsid w:val="00BA1B7C"/>
    <w:rsid w:val="00BC754D"/>
    <w:rsid w:val="00C03237"/>
    <w:rsid w:val="00C179AC"/>
    <w:rsid w:val="00C34327"/>
    <w:rsid w:val="00C83B26"/>
    <w:rsid w:val="00C93315"/>
    <w:rsid w:val="00CC5CF9"/>
    <w:rsid w:val="00CC607C"/>
    <w:rsid w:val="00CD0C02"/>
    <w:rsid w:val="00CD210A"/>
    <w:rsid w:val="00CF7459"/>
    <w:rsid w:val="00D2115D"/>
    <w:rsid w:val="00D37EB1"/>
    <w:rsid w:val="00D5017F"/>
    <w:rsid w:val="00D774EE"/>
    <w:rsid w:val="00DC6238"/>
    <w:rsid w:val="00DC72D8"/>
    <w:rsid w:val="00DD6ED8"/>
    <w:rsid w:val="00DF5F52"/>
    <w:rsid w:val="00E0408F"/>
    <w:rsid w:val="00E31B06"/>
    <w:rsid w:val="00E32551"/>
    <w:rsid w:val="00E5340C"/>
    <w:rsid w:val="00E60761"/>
    <w:rsid w:val="00E71FE8"/>
    <w:rsid w:val="00E7405D"/>
    <w:rsid w:val="00E83E7C"/>
    <w:rsid w:val="00EA4D72"/>
    <w:rsid w:val="00EC43D0"/>
    <w:rsid w:val="00EC5834"/>
    <w:rsid w:val="00ED7F84"/>
    <w:rsid w:val="00F3115D"/>
    <w:rsid w:val="00F91BE8"/>
    <w:rsid w:val="00FB1DAB"/>
    <w:rsid w:val="00FC210C"/>
    <w:rsid w:val="00FE3C67"/>
    <w:rsid w:val="00F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561A5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FB1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2115D"/>
    <w:rPr>
      <w:rFonts w:ascii="Times New Roman" w:hAnsi="Times New Roman" w:cs="Times New Roman"/>
      <w:sz w:val="2"/>
    </w:rPr>
  </w:style>
  <w:style w:type="paragraph" w:customStyle="1" w:styleId="1">
    <w:name w:val="Без интервала1"/>
    <w:uiPriority w:val="99"/>
    <w:rsid w:val="00A7160B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C179AC"/>
    <w:rPr>
      <w:rFonts w:cs="Times New Roman"/>
      <w:color w:val="0066CC"/>
      <w:u w:val="none"/>
      <w:effect w:val="none"/>
    </w:rPr>
  </w:style>
  <w:style w:type="character" w:styleId="a7">
    <w:name w:val="FollowedHyperlink"/>
    <w:basedOn w:val="a0"/>
    <w:uiPriority w:val="99"/>
    <w:rsid w:val="00C179AC"/>
    <w:rPr>
      <w:rFonts w:cs="Times New Roman"/>
      <w:color w:val="800080"/>
      <w:u w:val="single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702564"/>
    <w:pPr>
      <w:overflowPunct/>
      <w:autoSpaceDE/>
      <w:autoSpaceDN/>
      <w:adjustRightInd/>
      <w:spacing w:after="120"/>
      <w:ind w:left="283"/>
      <w:textAlignment w:val="auto"/>
    </w:pPr>
    <w:rPr>
      <w:sz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702564"/>
    <w:rPr>
      <w:rFonts w:ascii="Times New Roman" w:eastAsia="Times New Roman" w:hAnsi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91B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1BE8"/>
    <w:rPr>
      <w:rFonts w:ascii="Times New Roman" w:eastAsia="Times New Roman" w:hAnsi="Times New Roman"/>
      <w:sz w:val="20"/>
      <w:szCs w:val="20"/>
    </w:rPr>
  </w:style>
  <w:style w:type="paragraph" w:styleId="aa">
    <w:name w:val="Body Text"/>
    <w:basedOn w:val="a"/>
    <w:link w:val="ab"/>
    <w:rsid w:val="00F91BE8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F91BE8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91BE8"/>
    <w:pPr>
      <w:widowControl w:val="0"/>
      <w:overflowPunct/>
      <w:autoSpaceDE/>
      <w:autoSpaceDN/>
      <w:adjustRightInd/>
      <w:ind w:left="284" w:firstLine="720"/>
      <w:jc w:val="both"/>
      <w:textAlignment w:val="auto"/>
    </w:pPr>
    <w:rPr>
      <w:sz w:val="24"/>
    </w:rPr>
  </w:style>
  <w:style w:type="paragraph" w:customStyle="1" w:styleId="Style1">
    <w:name w:val="Style1"/>
    <w:basedOn w:val="a"/>
    <w:rsid w:val="004728C3"/>
    <w:pPr>
      <w:widowControl w:val="0"/>
      <w:overflowPunct/>
      <w:spacing w:line="377" w:lineRule="exact"/>
      <w:ind w:firstLine="427"/>
      <w:textAlignment w:val="auto"/>
    </w:pPr>
    <w:rPr>
      <w:sz w:val="24"/>
      <w:szCs w:val="24"/>
    </w:rPr>
  </w:style>
  <w:style w:type="paragraph" w:customStyle="1" w:styleId="Style2">
    <w:name w:val="Style2"/>
    <w:basedOn w:val="a"/>
    <w:rsid w:val="004728C3"/>
    <w:pPr>
      <w:widowControl w:val="0"/>
      <w:overflowPunct/>
      <w:spacing w:line="374" w:lineRule="exact"/>
      <w:ind w:firstLine="480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rsid w:val="004728C3"/>
    <w:pPr>
      <w:widowControl w:val="0"/>
      <w:overflowPunct/>
      <w:spacing w:line="372" w:lineRule="exact"/>
      <w:ind w:firstLine="1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4728C3"/>
    <w:pPr>
      <w:widowControl w:val="0"/>
      <w:overflowPunct/>
      <w:spacing w:line="379" w:lineRule="exact"/>
      <w:jc w:val="both"/>
      <w:textAlignment w:val="auto"/>
    </w:pPr>
    <w:rPr>
      <w:sz w:val="24"/>
      <w:szCs w:val="24"/>
    </w:rPr>
  </w:style>
  <w:style w:type="character" w:customStyle="1" w:styleId="FontStyle11">
    <w:name w:val="Font Style11"/>
    <w:rsid w:val="004728C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Valued Acer Customer</cp:lastModifiedBy>
  <cp:revision>91</cp:revision>
  <cp:lastPrinted>2018-01-17T04:50:00Z</cp:lastPrinted>
  <dcterms:created xsi:type="dcterms:W3CDTF">2018-01-16T06:11:00Z</dcterms:created>
  <dcterms:modified xsi:type="dcterms:W3CDTF">2019-02-27T09:37:00Z</dcterms:modified>
</cp:coreProperties>
</file>