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D3F" w:rsidRDefault="002C1D3F" w:rsidP="002C1D3F">
      <w:pPr>
        <w:jc w:val="center"/>
        <w:rPr>
          <w:b/>
          <w:szCs w:val="28"/>
        </w:rPr>
      </w:pPr>
      <w:r>
        <w:rPr>
          <w:b/>
          <w:szCs w:val="28"/>
        </w:rPr>
        <w:t>СОВЕТ ДЕПУТАТОВ КЛЮЧЕВСКОГО СЕЛЬСОВЕТА</w:t>
      </w:r>
    </w:p>
    <w:p w:rsidR="002C1D3F" w:rsidRDefault="002C1D3F" w:rsidP="002C1D3F">
      <w:pPr>
        <w:jc w:val="center"/>
        <w:rPr>
          <w:b/>
          <w:szCs w:val="28"/>
        </w:rPr>
      </w:pPr>
      <w:r>
        <w:rPr>
          <w:b/>
          <w:szCs w:val="28"/>
        </w:rPr>
        <w:t xml:space="preserve"> ВЕНГЕРОВСКОГО  РАЙОНА   НОВОСИБИРСКОЙ  ОБЛАСТИ</w:t>
      </w:r>
    </w:p>
    <w:p w:rsidR="002C1D3F" w:rsidRDefault="002C1D3F" w:rsidP="002C1D3F">
      <w:pPr>
        <w:jc w:val="center"/>
        <w:rPr>
          <w:b/>
          <w:szCs w:val="28"/>
        </w:rPr>
      </w:pPr>
      <w:r>
        <w:rPr>
          <w:b/>
          <w:szCs w:val="28"/>
        </w:rPr>
        <w:t xml:space="preserve">(пятого созыва) </w:t>
      </w:r>
    </w:p>
    <w:p w:rsidR="002C1D3F" w:rsidRDefault="002C1D3F" w:rsidP="002C1D3F">
      <w:pPr>
        <w:jc w:val="center"/>
        <w:rPr>
          <w:b/>
          <w:szCs w:val="28"/>
        </w:rPr>
      </w:pPr>
    </w:p>
    <w:p w:rsidR="002C1D3F" w:rsidRDefault="002C1D3F" w:rsidP="002C1D3F">
      <w:pPr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2C1D3F" w:rsidRDefault="002C1D3F" w:rsidP="002C1D3F">
      <w:pPr>
        <w:jc w:val="center"/>
        <w:rPr>
          <w:szCs w:val="28"/>
        </w:rPr>
      </w:pPr>
      <w:r>
        <w:rPr>
          <w:szCs w:val="28"/>
        </w:rPr>
        <w:t>(тридцать четвертой сессии)</w:t>
      </w:r>
    </w:p>
    <w:p w:rsidR="002C1D3F" w:rsidRDefault="002C1D3F" w:rsidP="002C1D3F">
      <w:pPr>
        <w:pStyle w:val="a3"/>
      </w:pPr>
    </w:p>
    <w:p w:rsidR="002C1D3F" w:rsidRDefault="002C1D3F" w:rsidP="002C1D3F">
      <w:pPr>
        <w:pStyle w:val="a3"/>
        <w:rPr>
          <w:b w:val="0"/>
          <w:szCs w:val="28"/>
        </w:rPr>
      </w:pPr>
      <w:r>
        <w:rPr>
          <w:b w:val="0"/>
          <w:szCs w:val="28"/>
        </w:rPr>
        <w:t xml:space="preserve">от 20.07.2018 года                         с. </w:t>
      </w:r>
      <w:proofErr w:type="gramStart"/>
      <w:r>
        <w:rPr>
          <w:b w:val="0"/>
          <w:szCs w:val="28"/>
        </w:rPr>
        <w:t>Ключевая</w:t>
      </w:r>
      <w:proofErr w:type="gramEnd"/>
      <w:r>
        <w:rPr>
          <w:b w:val="0"/>
          <w:szCs w:val="28"/>
        </w:rPr>
        <w:t xml:space="preserve">                                     № 130  </w:t>
      </w:r>
    </w:p>
    <w:p w:rsidR="002C1D3F" w:rsidRDefault="002C1D3F" w:rsidP="002C1D3F">
      <w:pPr>
        <w:pStyle w:val="a3"/>
        <w:rPr>
          <w:b w:val="0"/>
        </w:rPr>
      </w:pPr>
    </w:p>
    <w:p w:rsidR="002C1D3F" w:rsidRDefault="002C1D3F" w:rsidP="002C1D3F">
      <w:pPr>
        <w:pStyle w:val="a3"/>
        <w:rPr>
          <w:b w:val="0"/>
          <w:szCs w:val="28"/>
        </w:rPr>
      </w:pPr>
      <w:r>
        <w:rPr>
          <w:b w:val="0"/>
        </w:rPr>
        <w:t xml:space="preserve">О предложении по кандидатурам для </w:t>
      </w:r>
      <w:r>
        <w:rPr>
          <w:b w:val="0"/>
          <w:szCs w:val="28"/>
        </w:rPr>
        <w:t xml:space="preserve"> зачисления в резерв состава                                                                       </w:t>
      </w:r>
    </w:p>
    <w:p w:rsidR="002C1D3F" w:rsidRDefault="002C1D3F" w:rsidP="002C1D3F">
      <w:pPr>
        <w:pStyle w:val="a3"/>
      </w:pPr>
      <w:r>
        <w:rPr>
          <w:b w:val="0"/>
          <w:szCs w:val="28"/>
        </w:rPr>
        <w:t>участковой комиссии</w:t>
      </w:r>
      <w:r>
        <w:rPr>
          <w:b w:val="0"/>
        </w:rPr>
        <w:t xml:space="preserve"> избирательного участка №155                                                             </w:t>
      </w:r>
    </w:p>
    <w:p w:rsidR="002C1D3F" w:rsidRDefault="002C1D3F" w:rsidP="002C1D3F">
      <w:pPr>
        <w:jc w:val="both"/>
      </w:pPr>
    </w:p>
    <w:p w:rsidR="002C1D3F" w:rsidRDefault="002C1D3F" w:rsidP="002C1D3F">
      <w:pPr>
        <w:pStyle w:val="a3"/>
        <w:ind w:firstLine="709"/>
        <w:jc w:val="both"/>
        <w:rPr>
          <w:b w:val="0"/>
          <w:bCs/>
        </w:rPr>
      </w:pPr>
      <w:r>
        <w:rPr>
          <w:b w:val="0"/>
          <w:bCs/>
        </w:rPr>
        <w:t xml:space="preserve">В связи с зачислением в резерв составов участковых избирательных комиссий Новосибирской области, Совет депутатов Ключевского сельсовета </w:t>
      </w:r>
    </w:p>
    <w:p w:rsidR="002C1D3F" w:rsidRDefault="002C1D3F" w:rsidP="002C1D3F">
      <w:pPr>
        <w:jc w:val="both"/>
      </w:pPr>
      <w:r>
        <w:t>РЕШИЛ:</w:t>
      </w:r>
    </w:p>
    <w:p w:rsidR="002C1D3F" w:rsidRDefault="002C1D3F" w:rsidP="002C1D3F">
      <w:pPr>
        <w:jc w:val="both"/>
      </w:pPr>
      <w:r>
        <w:tab/>
        <w:t>1. Утвердить следующие кандидатуры для зачисления в резерв состава участковой избирательной комиссии избирательного участка №155:</w:t>
      </w:r>
    </w:p>
    <w:p w:rsidR="002C1D3F" w:rsidRDefault="002C1D3F" w:rsidP="002C1D3F">
      <w:pPr>
        <w:pStyle w:val="a5"/>
      </w:pPr>
      <w:r>
        <w:t>Безрукова Елена Викторовна</w:t>
      </w:r>
    </w:p>
    <w:p w:rsidR="002C1D3F" w:rsidRDefault="002C1D3F" w:rsidP="002C1D3F">
      <w:pPr>
        <w:pStyle w:val="a5"/>
      </w:pPr>
      <w:proofErr w:type="spellStart"/>
      <w:r>
        <w:t>Баландина</w:t>
      </w:r>
      <w:proofErr w:type="spellEnd"/>
      <w:r>
        <w:t xml:space="preserve"> Елена Васильевна</w:t>
      </w:r>
    </w:p>
    <w:p w:rsidR="002C1D3F" w:rsidRDefault="002C1D3F" w:rsidP="002C1D3F">
      <w:pPr>
        <w:pStyle w:val="a5"/>
      </w:pPr>
      <w:proofErr w:type="spellStart"/>
      <w:r>
        <w:t>Грызункова</w:t>
      </w:r>
      <w:proofErr w:type="spellEnd"/>
      <w:r>
        <w:t xml:space="preserve"> Лариса Васильевна</w:t>
      </w:r>
    </w:p>
    <w:p w:rsidR="002C1D3F" w:rsidRDefault="002C1D3F" w:rsidP="002C1D3F">
      <w:pPr>
        <w:pStyle w:val="a5"/>
      </w:pPr>
      <w:proofErr w:type="spellStart"/>
      <w:r>
        <w:t>Еремеева</w:t>
      </w:r>
      <w:proofErr w:type="spellEnd"/>
      <w:r>
        <w:t xml:space="preserve"> Ирина Владимировна</w:t>
      </w:r>
    </w:p>
    <w:p w:rsidR="002C1D3F" w:rsidRDefault="002C1D3F" w:rsidP="002C1D3F">
      <w:pPr>
        <w:pStyle w:val="a5"/>
      </w:pPr>
      <w:proofErr w:type="spellStart"/>
      <w:r>
        <w:t>Саулина</w:t>
      </w:r>
      <w:proofErr w:type="spellEnd"/>
      <w:r>
        <w:t xml:space="preserve"> Надежда Викторовна</w:t>
      </w:r>
    </w:p>
    <w:p w:rsidR="002C1D3F" w:rsidRDefault="002C1D3F" w:rsidP="002C1D3F">
      <w:pPr>
        <w:pStyle w:val="a5"/>
      </w:pPr>
    </w:p>
    <w:p w:rsidR="002C1D3F" w:rsidRDefault="002C1D3F" w:rsidP="002C1D3F">
      <w:pPr>
        <w:pStyle w:val="a5"/>
        <w:rPr>
          <w:sz w:val="20"/>
          <w:vertAlign w:val="superscript"/>
        </w:rPr>
      </w:pPr>
      <w:r>
        <w:t xml:space="preserve">2. Направить настоящее решение в территориальную избирательную комиссию Венгеровского района Новосибирской области. </w:t>
      </w:r>
      <w:r>
        <w:rPr>
          <w:sz w:val="20"/>
          <w:vertAlign w:val="superscript"/>
        </w:rPr>
        <w:t xml:space="preserve">  </w:t>
      </w:r>
    </w:p>
    <w:p w:rsidR="002C1D3F" w:rsidRDefault="002C1D3F" w:rsidP="002C1D3F">
      <w:pPr>
        <w:ind w:left="180"/>
        <w:rPr>
          <w:szCs w:val="28"/>
        </w:rPr>
      </w:pPr>
    </w:p>
    <w:p w:rsidR="002C1D3F" w:rsidRDefault="002C1D3F" w:rsidP="002C1D3F">
      <w:pPr>
        <w:ind w:left="1416" w:hanging="1236"/>
        <w:jc w:val="center"/>
        <w:rPr>
          <w:b/>
          <w:bCs/>
          <w:szCs w:val="28"/>
        </w:rPr>
      </w:pPr>
    </w:p>
    <w:p w:rsidR="002C1D3F" w:rsidRDefault="002C1D3F" w:rsidP="002C1D3F">
      <w:pPr>
        <w:ind w:left="1416" w:hanging="1236"/>
        <w:jc w:val="center"/>
        <w:rPr>
          <w:b/>
          <w:bCs/>
          <w:szCs w:val="28"/>
        </w:rPr>
      </w:pPr>
    </w:p>
    <w:p w:rsidR="002C1D3F" w:rsidRDefault="002C1D3F" w:rsidP="002C1D3F">
      <w:pPr>
        <w:ind w:left="1416" w:hanging="1236"/>
        <w:jc w:val="center"/>
        <w:rPr>
          <w:b/>
          <w:bCs/>
          <w:szCs w:val="28"/>
        </w:rPr>
      </w:pPr>
    </w:p>
    <w:p w:rsidR="002C1D3F" w:rsidRDefault="002C1D3F" w:rsidP="002C1D3F">
      <w:pPr>
        <w:rPr>
          <w:szCs w:val="28"/>
        </w:rPr>
      </w:pPr>
      <w:r>
        <w:rPr>
          <w:szCs w:val="28"/>
        </w:rPr>
        <w:t xml:space="preserve">Председатель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В.Н.Никифоров</w:t>
      </w:r>
    </w:p>
    <w:p w:rsidR="002C1D3F" w:rsidRDefault="002C1D3F" w:rsidP="002C1D3F">
      <w:pPr>
        <w:ind w:left="1416" w:hanging="1236"/>
        <w:rPr>
          <w:szCs w:val="28"/>
        </w:rPr>
      </w:pPr>
    </w:p>
    <w:p w:rsidR="002C1D3F" w:rsidRDefault="002C1D3F" w:rsidP="002C1D3F"/>
    <w:p w:rsidR="00C577CE" w:rsidRDefault="00C577CE"/>
    <w:sectPr w:rsidR="00C577CE" w:rsidSect="00C57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D3F"/>
    <w:rsid w:val="00004762"/>
    <w:rsid w:val="002C1D3F"/>
    <w:rsid w:val="0075737A"/>
    <w:rsid w:val="00901976"/>
    <w:rsid w:val="00C57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color w:val="000000"/>
        <w:spacing w:val="-18"/>
        <w:sz w:val="1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D3F"/>
    <w:pPr>
      <w:spacing w:after="0" w:line="240" w:lineRule="auto"/>
    </w:pPr>
    <w:rPr>
      <w:rFonts w:ascii="Times New Roman" w:eastAsia="Times New Roman" w:hAnsi="Times New Roman"/>
      <w:color w:val="auto"/>
      <w:spacing w:val="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C1D3F"/>
    <w:pPr>
      <w:jc w:val="center"/>
    </w:pPr>
    <w:rPr>
      <w:b/>
    </w:rPr>
  </w:style>
  <w:style w:type="character" w:customStyle="1" w:styleId="a4">
    <w:name w:val="Основной текст Знак"/>
    <w:basedOn w:val="a0"/>
    <w:link w:val="a3"/>
    <w:semiHidden/>
    <w:rsid w:val="002C1D3F"/>
    <w:rPr>
      <w:rFonts w:ascii="Times New Roman" w:eastAsia="Times New Roman" w:hAnsi="Times New Roman"/>
      <w:b/>
      <w:color w:val="auto"/>
      <w:spacing w:val="0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2C1D3F"/>
    <w:pPr>
      <w:ind w:firstLine="840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2C1D3F"/>
    <w:rPr>
      <w:rFonts w:ascii="Times New Roman" w:eastAsia="Times New Roman" w:hAnsi="Times New Roman"/>
      <w:color w:val="auto"/>
      <w:spacing w:val="0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1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Company>DreamLair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dcterms:created xsi:type="dcterms:W3CDTF">2018-08-13T08:06:00Z</dcterms:created>
  <dcterms:modified xsi:type="dcterms:W3CDTF">2018-08-13T08:08:00Z</dcterms:modified>
</cp:coreProperties>
</file>