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121C" w:rsidRPr="000F1604" w:rsidRDefault="005A121C" w:rsidP="00C833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F1604">
        <w:rPr>
          <w:rFonts w:ascii="Times New Roman" w:eastAsia="Times New Roman" w:hAnsi="Times New Roman" w:cs="Times New Roman"/>
          <w:b/>
          <w:sz w:val="28"/>
          <w:szCs w:val="28"/>
        </w:rPr>
        <w:t>С</w:t>
      </w:r>
      <w:r w:rsidR="00C833A5">
        <w:rPr>
          <w:rFonts w:ascii="Times New Roman" w:eastAsia="Times New Roman" w:hAnsi="Times New Roman" w:cs="Times New Roman"/>
          <w:b/>
          <w:sz w:val="28"/>
          <w:szCs w:val="28"/>
        </w:rPr>
        <w:t xml:space="preserve">ОВЕТ ДЕПУТАТОВ </w:t>
      </w:r>
      <w:r w:rsidR="00293958">
        <w:rPr>
          <w:rFonts w:ascii="Times New Roman" w:eastAsia="Times New Roman" w:hAnsi="Times New Roman" w:cs="Times New Roman"/>
          <w:b/>
          <w:sz w:val="28"/>
          <w:szCs w:val="28"/>
        </w:rPr>
        <w:t>КЛЮЧЕВСКОГО</w:t>
      </w:r>
      <w:r w:rsidRPr="000F1604">
        <w:rPr>
          <w:rFonts w:ascii="Times New Roman" w:eastAsia="Times New Roman" w:hAnsi="Times New Roman" w:cs="Times New Roman"/>
          <w:b/>
          <w:sz w:val="28"/>
          <w:szCs w:val="28"/>
        </w:rPr>
        <w:t xml:space="preserve">  СЕЛЬСОВЕТА</w:t>
      </w:r>
    </w:p>
    <w:p w:rsidR="005A121C" w:rsidRPr="000F1604" w:rsidRDefault="005A121C" w:rsidP="005A12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F1604">
        <w:rPr>
          <w:rFonts w:ascii="Times New Roman" w:eastAsia="Times New Roman" w:hAnsi="Times New Roman" w:cs="Times New Roman"/>
          <w:b/>
          <w:sz w:val="28"/>
          <w:szCs w:val="28"/>
        </w:rPr>
        <w:t>ВЕНГЕРОВСКОГО РАЙОНА НОВОСИБИРСКОЙ ОБЛАСТИ</w:t>
      </w:r>
    </w:p>
    <w:p w:rsidR="005A121C" w:rsidRPr="000F1604" w:rsidRDefault="005A121C" w:rsidP="005A12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F1604">
        <w:rPr>
          <w:rFonts w:ascii="Times New Roman" w:eastAsia="Times New Roman" w:hAnsi="Times New Roman" w:cs="Times New Roman"/>
          <w:b/>
          <w:sz w:val="28"/>
          <w:szCs w:val="28"/>
        </w:rPr>
        <w:t>(пятого созыва)</w:t>
      </w:r>
    </w:p>
    <w:p w:rsidR="005A121C" w:rsidRPr="000F1604" w:rsidRDefault="005A121C" w:rsidP="005A12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A121C" w:rsidRPr="000F1604" w:rsidRDefault="005A121C" w:rsidP="005A12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F1604">
        <w:rPr>
          <w:rFonts w:ascii="Times New Roman" w:eastAsia="Times New Roman" w:hAnsi="Times New Roman" w:cs="Times New Roman"/>
          <w:b/>
          <w:sz w:val="28"/>
          <w:szCs w:val="28"/>
        </w:rPr>
        <w:t xml:space="preserve">РЕШЕНИЕ </w:t>
      </w:r>
    </w:p>
    <w:p w:rsidR="005A121C" w:rsidRPr="000F1604" w:rsidRDefault="005A121C" w:rsidP="005A121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F1604">
        <w:rPr>
          <w:rFonts w:ascii="Times New Roman" w:eastAsia="Times New Roman" w:hAnsi="Times New Roman" w:cs="Times New Roman"/>
          <w:sz w:val="28"/>
          <w:szCs w:val="28"/>
        </w:rPr>
        <w:t>/</w:t>
      </w:r>
      <w:r>
        <w:rPr>
          <w:rFonts w:ascii="Times New Roman" w:eastAsia="Times New Roman" w:hAnsi="Times New Roman" w:cs="Times New Roman"/>
          <w:sz w:val="28"/>
          <w:szCs w:val="28"/>
        </w:rPr>
        <w:t>тридцать п</w:t>
      </w:r>
      <w:r w:rsidR="00293958">
        <w:rPr>
          <w:rFonts w:ascii="Times New Roman" w:eastAsia="Times New Roman" w:hAnsi="Times New Roman" w:cs="Times New Roman"/>
          <w:sz w:val="28"/>
          <w:szCs w:val="28"/>
        </w:rPr>
        <w:t>ятая</w:t>
      </w:r>
      <w:r w:rsidRPr="000F1604">
        <w:rPr>
          <w:rFonts w:ascii="Times New Roman" w:eastAsia="Times New Roman" w:hAnsi="Times New Roman" w:cs="Times New Roman"/>
          <w:sz w:val="28"/>
          <w:szCs w:val="28"/>
        </w:rPr>
        <w:t xml:space="preserve"> сессия/</w:t>
      </w:r>
    </w:p>
    <w:p w:rsidR="005A121C" w:rsidRPr="000F1604" w:rsidRDefault="005A121C" w:rsidP="005A121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A121C" w:rsidRPr="000F1604" w:rsidRDefault="00293958" w:rsidP="005A121C">
      <w:pPr>
        <w:tabs>
          <w:tab w:val="left" w:pos="574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27</w:t>
      </w:r>
      <w:r w:rsidR="005A121C">
        <w:rPr>
          <w:rFonts w:ascii="Times New Roman" w:eastAsia="Times New Roman" w:hAnsi="Times New Roman" w:cs="Times New Roman"/>
          <w:sz w:val="28"/>
          <w:szCs w:val="28"/>
        </w:rPr>
        <w:t>.08</w:t>
      </w:r>
      <w:r w:rsidR="005A121C" w:rsidRPr="000F1604">
        <w:rPr>
          <w:rFonts w:ascii="Times New Roman" w:eastAsia="Times New Roman" w:hAnsi="Times New Roman" w:cs="Times New Roman"/>
          <w:sz w:val="28"/>
          <w:szCs w:val="28"/>
        </w:rPr>
        <w:t xml:space="preserve">.2018                             с. </w:t>
      </w:r>
      <w:r w:rsidR="00467013">
        <w:rPr>
          <w:rFonts w:ascii="Times New Roman" w:eastAsia="Times New Roman" w:hAnsi="Times New Roman" w:cs="Times New Roman"/>
          <w:sz w:val="28"/>
          <w:szCs w:val="28"/>
        </w:rPr>
        <w:t>Ключевая</w:t>
      </w:r>
      <w:r w:rsidR="005A121C" w:rsidRPr="000F1604"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 w:rsidR="005A121C">
        <w:rPr>
          <w:rFonts w:ascii="Times New Roman" w:hAnsi="Times New Roman" w:cs="Times New Roman"/>
          <w:sz w:val="28"/>
          <w:szCs w:val="28"/>
        </w:rPr>
        <w:t xml:space="preserve">                            №</w:t>
      </w:r>
      <w:r w:rsidR="00141485">
        <w:rPr>
          <w:rFonts w:ascii="Times New Roman" w:hAnsi="Times New Roman" w:cs="Times New Roman"/>
          <w:sz w:val="28"/>
          <w:szCs w:val="28"/>
        </w:rPr>
        <w:t xml:space="preserve"> 13</w:t>
      </w:r>
      <w:r w:rsidR="000305AB">
        <w:rPr>
          <w:rFonts w:ascii="Times New Roman" w:hAnsi="Times New Roman" w:cs="Times New Roman"/>
          <w:sz w:val="28"/>
          <w:szCs w:val="28"/>
        </w:rPr>
        <w:t>2</w:t>
      </w:r>
    </w:p>
    <w:p w:rsidR="00097616" w:rsidRPr="00566257" w:rsidRDefault="00097616" w:rsidP="00566257">
      <w:pPr>
        <w:spacing w:after="0" w:line="240" w:lineRule="auto"/>
        <w:jc w:val="center"/>
        <w:rPr>
          <w:rFonts w:ascii="Times New Roman" w:eastAsia="Arial" w:hAnsi="Times New Roman" w:cs="Times New Roman"/>
          <w:sz w:val="28"/>
          <w:szCs w:val="28"/>
        </w:rPr>
      </w:pPr>
    </w:p>
    <w:p w:rsidR="00097616" w:rsidRPr="00566257" w:rsidRDefault="002C4F24" w:rsidP="00566257">
      <w:pPr>
        <w:spacing w:after="0" w:line="240" w:lineRule="auto"/>
        <w:jc w:val="center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ОБ УТВЕ</w:t>
      </w:r>
      <w:r w:rsidR="00566257">
        <w:rPr>
          <w:rFonts w:ascii="Times New Roman" w:eastAsia="Arial" w:hAnsi="Times New Roman" w:cs="Times New Roman"/>
          <w:color w:val="000000"/>
          <w:sz w:val="28"/>
          <w:szCs w:val="28"/>
        </w:rPr>
        <w:t>РЖДЕНИИ ПОРЯДКА ФОРМИРОВАНИЯ, ВЕ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ДЕНИЯ,</w:t>
      </w:r>
    </w:p>
    <w:p w:rsidR="00097616" w:rsidRPr="00566257" w:rsidRDefault="002C4F24" w:rsidP="00566257">
      <w:pPr>
        <w:spacing w:after="0" w:line="240" w:lineRule="auto"/>
        <w:jc w:val="center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ЕЖЕГОДНОГО ДОПОЛНЕНИЯ И ОПУБЛИКОВАНИЯ ПЕРЕЧНЯ МУНИЦИЦАЛЬНОГО ИМУЩЕСТВА, СВ</w:t>
      </w:r>
      <w:r w:rsidR="00566257">
        <w:rPr>
          <w:rFonts w:ascii="Times New Roman" w:eastAsia="Arial" w:hAnsi="Times New Roman" w:cs="Times New Roman"/>
          <w:color w:val="000000"/>
          <w:sz w:val="28"/>
          <w:szCs w:val="28"/>
        </w:rPr>
        <w:t>ОБОДНОГО ОТ ПРАВ ТРЕТЬИХ ЛИЦ, П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РЕДНАЗНАЧЕННОГО ДЛЯ ПРЕДОСТАВЛЕНИЯ ВО ВЛАДЕНИЕ И (</w:t>
      </w:r>
      <w:r w:rsidR="00831C3B">
        <w:rPr>
          <w:rFonts w:ascii="Times New Roman" w:eastAsia="Arial" w:hAnsi="Times New Roman" w:cs="Times New Roman"/>
          <w:color w:val="000000"/>
          <w:sz w:val="28"/>
          <w:szCs w:val="28"/>
        </w:rPr>
        <w:t>ИЛИ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) ПОЛЬЗОВАНИ</w:t>
      </w:r>
      <w:r w:rsidR="00566257">
        <w:rPr>
          <w:rFonts w:ascii="Times New Roman" w:eastAsia="Arial" w:hAnsi="Times New Roman" w:cs="Times New Roman"/>
          <w:color w:val="000000"/>
          <w:sz w:val="28"/>
          <w:szCs w:val="28"/>
        </w:rPr>
        <w:t>Е СУБЪЕКТАМ МАЛОГО И СРЕДНЕГО П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РЕД</w:t>
      </w:r>
      <w:r w:rsidR="00F83FB7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ПРИ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НИМАТЕЛЬСТВА И ОРГАНИЗАЦИЯМ, ОБРАЗУЮЩИМ ИНФРАСТРУКТУРУ ПОДДЕРЖК</w:t>
      </w:r>
      <w:r w:rsidR="00566257">
        <w:rPr>
          <w:rFonts w:ascii="Times New Roman" w:eastAsia="Arial" w:hAnsi="Times New Roman" w:cs="Times New Roman"/>
          <w:color w:val="000000"/>
          <w:sz w:val="28"/>
          <w:szCs w:val="28"/>
        </w:rPr>
        <w:t>И СУБЪЕКТОВ МАЛОГО И СРЕДНЕГО П</w:t>
      </w:r>
      <w:r w:rsidR="005A121C">
        <w:rPr>
          <w:rFonts w:ascii="Times New Roman" w:eastAsia="Arial" w:hAnsi="Times New Roman" w:cs="Times New Roman"/>
          <w:color w:val="000000"/>
          <w:sz w:val="28"/>
          <w:szCs w:val="28"/>
        </w:rPr>
        <w:t>РЕДП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РИ</w:t>
      </w:r>
      <w:r w:rsidR="00F83FB7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НИ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МАТЕЛЬСТВА</w:t>
      </w:r>
    </w:p>
    <w:p w:rsidR="00097616" w:rsidRPr="00566257" w:rsidRDefault="00097616" w:rsidP="00566257">
      <w:pPr>
        <w:spacing w:after="0" w:line="240" w:lineRule="auto"/>
        <w:jc w:val="both"/>
        <w:rPr>
          <w:rFonts w:ascii="Times New Roman" w:eastAsia="Arial" w:hAnsi="Times New Roman" w:cs="Times New Roman"/>
          <w:sz w:val="28"/>
          <w:szCs w:val="28"/>
        </w:rPr>
      </w:pPr>
    </w:p>
    <w:p w:rsidR="00F83FB7" w:rsidRPr="00566257" w:rsidRDefault="002C4F24" w:rsidP="00566257">
      <w:pPr>
        <w:pStyle w:val="a3"/>
        <w:shd w:val="clear" w:color="auto" w:fill="FFFFFF"/>
        <w:ind w:firstLine="567"/>
        <w:jc w:val="both"/>
        <w:rPr>
          <w:sz w:val="28"/>
          <w:szCs w:val="28"/>
        </w:rPr>
      </w:pPr>
      <w:r w:rsidRPr="00566257">
        <w:rPr>
          <w:rFonts w:eastAsia="Arial"/>
          <w:color w:val="000000"/>
          <w:sz w:val="28"/>
          <w:szCs w:val="28"/>
        </w:rPr>
        <w:t xml:space="preserve">В целях реализации положений Федерального закона от 24.07.2007 № 209-Ф3 «О развитии малого и среднего предпринимательства в Российской Федерации», нормативных правовых актов ОМС (указываются реквизиты НПА), а также создания условий для развития малого и среднего предпринимательства на территории </w:t>
      </w:r>
      <w:r w:rsidR="00293958">
        <w:rPr>
          <w:sz w:val="28"/>
          <w:szCs w:val="28"/>
        </w:rPr>
        <w:t>Ключевского</w:t>
      </w:r>
      <w:r w:rsidR="00F83FB7" w:rsidRPr="00566257">
        <w:rPr>
          <w:sz w:val="28"/>
          <w:szCs w:val="28"/>
        </w:rPr>
        <w:t xml:space="preserve"> сельсовета Венгеровского района Новосибирской области</w:t>
      </w:r>
      <w:r w:rsidR="007860F4">
        <w:rPr>
          <w:sz w:val="28"/>
          <w:szCs w:val="28"/>
        </w:rPr>
        <w:t>,</w:t>
      </w:r>
      <w:r w:rsidR="00F83FB7" w:rsidRPr="00566257">
        <w:rPr>
          <w:sz w:val="28"/>
          <w:szCs w:val="28"/>
        </w:rPr>
        <w:t xml:space="preserve"> </w:t>
      </w:r>
      <w:r w:rsidR="00AE0CDF">
        <w:rPr>
          <w:sz w:val="28"/>
          <w:szCs w:val="28"/>
        </w:rPr>
        <w:t>Совет депутатов</w:t>
      </w:r>
      <w:r w:rsidR="00F83FB7" w:rsidRPr="00566257">
        <w:rPr>
          <w:sz w:val="28"/>
          <w:szCs w:val="28"/>
        </w:rPr>
        <w:t xml:space="preserve"> </w:t>
      </w:r>
      <w:r w:rsidR="004F64EA">
        <w:rPr>
          <w:sz w:val="28"/>
          <w:szCs w:val="28"/>
        </w:rPr>
        <w:t>Ключевского</w:t>
      </w:r>
      <w:r w:rsidR="00F83FB7" w:rsidRPr="00566257">
        <w:rPr>
          <w:sz w:val="28"/>
          <w:szCs w:val="28"/>
        </w:rPr>
        <w:t xml:space="preserve"> сельсовета Венгеровского района Новосибирской области</w:t>
      </w:r>
    </w:p>
    <w:p w:rsidR="00F83FB7" w:rsidRPr="00566257" w:rsidRDefault="00AE0CDF" w:rsidP="0056625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РЕШИЛ</w:t>
      </w:r>
      <w:r w:rsidR="00F83FB7" w:rsidRPr="00566257">
        <w:rPr>
          <w:rFonts w:ascii="Times New Roman" w:eastAsia="Times New Roman" w:hAnsi="Times New Roman" w:cs="Times New Roman"/>
          <w:b/>
          <w:bCs/>
          <w:sz w:val="28"/>
          <w:szCs w:val="28"/>
        </w:rPr>
        <w:t>:</w:t>
      </w:r>
    </w:p>
    <w:p w:rsidR="00097616" w:rsidRPr="00566257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1. Утвердить:</w:t>
      </w:r>
    </w:p>
    <w:p w:rsidR="00097616" w:rsidRPr="00566257" w:rsidRDefault="002C4F24" w:rsidP="00831C3B">
      <w:pPr>
        <w:tabs>
          <w:tab w:val="left" w:pos="9639"/>
        </w:tabs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1.1. Порядок формирования, ведения, ежегодного дополнения</w:t>
      </w:r>
      <w:r w:rsidR="00831C3B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и</w:t>
      </w:r>
      <w:r w:rsidR="00F83FB7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опубликования Перечня муни</w:t>
      </w:r>
      <w:r w:rsidR="00F83FB7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цип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ального</w:t>
      </w:r>
      <w:r w:rsidR="00F83FB7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имущества, свободного от прав третьих лиц, предназначенного для предоставления во</w:t>
      </w:r>
      <w:r w:rsidR="00831C3B" w:rsidRPr="00831C3B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="00831C3B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владение</w:t>
      </w:r>
      <w:r w:rsidR="00831C3B" w:rsidRPr="00831C3B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="00831C3B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и</w:t>
      </w:r>
      <w:r w:rsidR="00831C3B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="00831C3B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(</w:t>
      </w:r>
      <w:r w:rsidR="005A121C">
        <w:rPr>
          <w:rFonts w:ascii="Times New Roman" w:eastAsia="Arial" w:hAnsi="Times New Roman" w:cs="Times New Roman"/>
          <w:color w:val="000000"/>
          <w:sz w:val="28"/>
          <w:szCs w:val="28"/>
        </w:rPr>
        <w:t>или</w:t>
      </w:r>
      <w:r w:rsidR="00831C3B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)</w:t>
      </w:r>
      <w:r w:rsidR="00831C3B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пользование</w:t>
      </w:r>
      <w:r w:rsidR="00831C3B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с</w:t>
      </w:r>
      <w:r w:rsidR="00831C3B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убъектам малого и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среднего</w:t>
      </w:r>
      <w:r w:rsidR="00831C3B" w:rsidRPr="00831C3B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="00831C3B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предпринимательства     и    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организациям,      образующим      инфраструктуру поддержки субъектов малого и среднего предпринимательства (далее</w:t>
      </w:r>
      <w:r w:rsidR="00F83FB7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—</w:t>
      </w:r>
      <w:r w:rsidR="00F83FB7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="007860F4">
        <w:rPr>
          <w:rFonts w:ascii="Times New Roman" w:eastAsia="Arial" w:hAnsi="Times New Roman" w:cs="Times New Roman"/>
          <w:color w:val="000000"/>
          <w:sz w:val="28"/>
          <w:szCs w:val="28"/>
        </w:rPr>
        <w:t>Перечень)</w:t>
      </w:r>
      <w:r w:rsidR="00831C3B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(приложение 1)</w:t>
      </w:r>
      <w:r w:rsidR="007860F4">
        <w:rPr>
          <w:rFonts w:ascii="Times New Roman" w:eastAsia="Arial" w:hAnsi="Times New Roman" w:cs="Times New Roman"/>
          <w:color w:val="000000"/>
          <w:sz w:val="28"/>
          <w:szCs w:val="28"/>
        </w:rPr>
        <w:t>;</w:t>
      </w:r>
    </w:p>
    <w:p w:rsidR="00097616" w:rsidRPr="00566257" w:rsidRDefault="00566257" w:rsidP="00566257">
      <w:pPr>
        <w:tabs>
          <w:tab w:val="left" w:pos="5960"/>
        </w:tabs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1.2. Форму Перечня (приложение №</w:t>
      </w:r>
      <w:r w:rsidR="007860F4">
        <w:rPr>
          <w:rFonts w:ascii="Times New Roman" w:eastAsia="Arial" w:hAnsi="Times New Roman" w:cs="Times New Roman"/>
          <w:color w:val="000000"/>
          <w:sz w:val="28"/>
          <w:szCs w:val="28"/>
        </w:rPr>
        <w:t>2).</w:t>
      </w:r>
    </w:p>
    <w:p w:rsidR="00097616" w:rsidRPr="00566257" w:rsidRDefault="00831C3B" w:rsidP="00566257">
      <w:pPr>
        <w:tabs>
          <w:tab w:val="left" w:pos="1674"/>
        </w:tabs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2. </w:t>
      </w:r>
      <w:r w:rsidR="002C4F24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Определить</w:t>
      </w:r>
      <w:r w:rsidR="00F83FB7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администрацию</w:t>
      </w:r>
      <w:r w:rsidR="002C4F24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="00293958">
        <w:rPr>
          <w:rFonts w:ascii="Times New Roman" w:eastAsia="Times New Roman" w:hAnsi="Times New Roman" w:cs="Times New Roman"/>
          <w:sz w:val="28"/>
          <w:szCs w:val="28"/>
        </w:rPr>
        <w:t>Ключевского</w:t>
      </w:r>
      <w:r w:rsidR="00F83FB7" w:rsidRPr="00566257">
        <w:rPr>
          <w:rFonts w:ascii="Times New Roman" w:eastAsia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</w:t>
      </w:r>
      <w:r w:rsidR="002C4F24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уполномоченным органом исполнительной власти</w:t>
      </w:r>
      <w:r w:rsidR="00F83FB7" w:rsidRPr="00566257">
        <w:rPr>
          <w:rFonts w:ascii="Times New Roman" w:hAnsi="Times New Roman" w:cs="Times New Roman"/>
          <w:sz w:val="28"/>
          <w:szCs w:val="28"/>
        </w:rPr>
        <w:t xml:space="preserve"> </w:t>
      </w:r>
      <w:r w:rsidR="00293958">
        <w:rPr>
          <w:rFonts w:ascii="Times New Roman" w:eastAsia="Times New Roman" w:hAnsi="Times New Roman" w:cs="Times New Roman"/>
          <w:sz w:val="28"/>
          <w:szCs w:val="28"/>
        </w:rPr>
        <w:t>Ключевского</w:t>
      </w:r>
      <w:r w:rsidR="00F83FB7" w:rsidRPr="00566257">
        <w:rPr>
          <w:rFonts w:ascii="Times New Roman" w:eastAsia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</w:t>
      </w:r>
      <w:r w:rsidR="00F83FB7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proofErr w:type="gramStart"/>
      <w:r w:rsidR="002C4F24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по</w:t>
      </w:r>
      <w:proofErr w:type="gramEnd"/>
      <w:r w:rsidR="002C4F24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:</w:t>
      </w:r>
    </w:p>
    <w:p w:rsidR="00097616" w:rsidRPr="00566257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2.1. Формированию, ведению, ежегодному дополнен</w:t>
      </w:r>
      <w:r w:rsidR="00F83FB7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ию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, а также опубликованию Перечня.</w:t>
      </w:r>
    </w:p>
    <w:p w:rsidR="00097616" w:rsidRPr="00566257" w:rsidRDefault="002C4F24" w:rsidP="00566257">
      <w:pPr>
        <w:tabs>
          <w:tab w:val="left" w:pos="5871"/>
          <w:tab w:val="left" w:pos="7340"/>
        </w:tabs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2.2. Взаимодейст</w:t>
      </w:r>
      <w:r w:rsidR="00F83FB7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вию</w:t>
      </w:r>
      <w:r w:rsidR="00831C3B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с акционерным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обществом</w:t>
      </w:r>
      <w:r w:rsidR="005A121C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«Федеральная</w:t>
      </w:r>
      <w:r w:rsidR="00F83FB7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корпорация по развитию малого и среднего предпринимательства».</w:t>
      </w:r>
    </w:p>
    <w:p w:rsidR="00214EA1" w:rsidRPr="00214EA1" w:rsidRDefault="00831C3B" w:rsidP="00214EA1">
      <w:pPr>
        <w:jc w:val="both"/>
        <w:rPr>
          <w:rFonts w:ascii="Times New Roman" w:hAnsi="Times New Roman" w:cs="Times New Roman"/>
          <w:sz w:val="28"/>
          <w:szCs w:val="28"/>
        </w:rPr>
      </w:pPr>
      <w:r w:rsidRPr="00214EA1">
        <w:rPr>
          <w:rFonts w:ascii="Times New Roman" w:eastAsia="Arial" w:hAnsi="Times New Roman" w:cs="Times New Roman"/>
          <w:color w:val="000000"/>
          <w:sz w:val="28"/>
          <w:szCs w:val="28"/>
        </w:rPr>
        <w:lastRenderedPageBreak/>
        <w:t xml:space="preserve">3. </w:t>
      </w:r>
      <w:r w:rsidR="005A121C" w:rsidRPr="00214EA1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Отменить решение </w:t>
      </w:r>
      <w:r w:rsidR="00214EA1" w:rsidRPr="00214EA1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девятнадцатой </w:t>
      </w:r>
      <w:r w:rsidR="005A121C" w:rsidRPr="00214EA1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сессии Совета депутатов </w:t>
      </w:r>
      <w:r w:rsidR="00293958">
        <w:rPr>
          <w:rFonts w:ascii="Times New Roman" w:eastAsia="Times New Roman" w:hAnsi="Times New Roman" w:cs="Times New Roman"/>
          <w:sz w:val="28"/>
          <w:szCs w:val="28"/>
        </w:rPr>
        <w:t>Ключевского</w:t>
      </w:r>
      <w:r w:rsidR="00293958" w:rsidRPr="00214EA1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="005A121C" w:rsidRPr="00214EA1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сельсовета Венгеровского района Новосибирской области от </w:t>
      </w:r>
      <w:r w:rsidR="00293958">
        <w:rPr>
          <w:rFonts w:ascii="Times New Roman" w:eastAsia="Arial" w:hAnsi="Times New Roman" w:cs="Times New Roman"/>
          <w:color w:val="000000"/>
          <w:sz w:val="28"/>
          <w:szCs w:val="28"/>
        </w:rPr>
        <w:t>18.09</w:t>
      </w:r>
      <w:r w:rsidR="00214EA1" w:rsidRPr="00214EA1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.2017 </w:t>
      </w:r>
      <w:r w:rsidR="005A121C" w:rsidRPr="00214EA1">
        <w:rPr>
          <w:rFonts w:ascii="Times New Roman" w:eastAsia="Arial" w:hAnsi="Times New Roman" w:cs="Times New Roman"/>
          <w:color w:val="000000"/>
          <w:sz w:val="28"/>
          <w:szCs w:val="28"/>
        </w:rPr>
        <w:t>№</w:t>
      </w:r>
      <w:r w:rsidR="00293958">
        <w:rPr>
          <w:rFonts w:ascii="Times New Roman" w:eastAsia="Arial" w:hAnsi="Times New Roman" w:cs="Times New Roman"/>
          <w:color w:val="000000"/>
          <w:sz w:val="28"/>
          <w:szCs w:val="28"/>
        </w:rPr>
        <w:t>93</w:t>
      </w:r>
      <w:r w:rsidR="00214EA1" w:rsidRPr="00214EA1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«</w:t>
      </w:r>
      <w:r w:rsidR="00214EA1" w:rsidRPr="00214EA1">
        <w:rPr>
          <w:rFonts w:ascii="Times New Roman" w:hAnsi="Times New Roman" w:cs="Times New Roman"/>
          <w:sz w:val="28"/>
          <w:szCs w:val="28"/>
        </w:rPr>
        <w:t xml:space="preserve">Об утверждении Порядка формирования, ведения и обязательного опубликования перечня муниципального имущества, свободного от прав третьих лиц (за исключением имущественных прав субъектов малого и среднего предпринимательства), предусмотренного частью 4 статьи 18 Федерального закона «О развитии малого и среднего предпринимательства в Российской Федерации», находящегося в собственности </w:t>
      </w:r>
      <w:r w:rsidR="00293958">
        <w:rPr>
          <w:rFonts w:ascii="Times New Roman" w:eastAsia="Times New Roman" w:hAnsi="Times New Roman" w:cs="Times New Roman"/>
          <w:sz w:val="28"/>
          <w:szCs w:val="28"/>
        </w:rPr>
        <w:t>Ключевского</w:t>
      </w:r>
      <w:r w:rsidR="00293958" w:rsidRPr="00214EA1">
        <w:rPr>
          <w:rFonts w:ascii="Times New Roman" w:hAnsi="Times New Roman" w:cs="Times New Roman"/>
          <w:sz w:val="28"/>
          <w:szCs w:val="28"/>
        </w:rPr>
        <w:t xml:space="preserve"> </w:t>
      </w:r>
      <w:r w:rsidR="00214EA1" w:rsidRPr="00214EA1">
        <w:rPr>
          <w:rFonts w:ascii="Times New Roman" w:hAnsi="Times New Roman" w:cs="Times New Roman"/>
          <w:sz w:val="28"/>
          <w:szCs w:val="28"/>
        </w:rPr>
        <w:t xml:space="preserve">сельсовета Венгеровского района </w:t>
      </w:r>
      <w:r w:rsidR="00214EA1" w:rsidRPr="00214EA1">
        <w:rPr>
          <w:rFonts w:ascii="Times New Roman" w:hAnsi="Times New Roman" w:cs="Times New Roman"/>
          <w:color w:val="000000"/>
          <w:sz w:val="28"/>
          <w:szCs w:val="28"/>
        </w:rPr>
        <w:t xml:space="preserve">Новосибирской области» </w:t>
      </w:r>
    </w:p>
    <w:p w:rsidR="00097616" w:rsidRDefault="005A121C" w:rsidP="00831C3B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4. </w:t>
      </w:r>
      <w:r w:rsidR="00831C3B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Настоящее </w:t>
      </w:r>
      <w:r w:rsidR="00AE0CDF">
        <w:rPr>
          <w:rFonts w:ascii="Times New Roman" w:eastAsia="Arial" w:hAnsi="Times New Roman" w:cs="Times New Roman"/>
          <w:color w:val="000000"/>
          <w:sz w:val="28"/>
          <w:szCs w:val="28"/>
        </w:rPr>
        <w:t>решение</w:t>
      </w:r>
      <w:r w:rsidR="00831C3B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="002C4F24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вступает в силу со дня его</w:t>
      </w:r>
      <w:r w:rsidR="00831C3B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="002C4F24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официальн</w:t>
      </w:r>
      <w:r w:rsidR="00F83FB7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ого</w:t>
      </w:r>
      <w:r w:rsidR="002C4F24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опубликования</w:t>
      </w:r>
      <w:r w:rsidR="00F83FB7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="00F83FB7" w:rsidRPr="00566257">
        <w:rPr>
          <w:rFonts w:ascii="Times New Roman" w:eastAsia="Times New Roman" w:hAnsi="Times New Roman" w:cs="Times New Roman"/>
          <w:sz w:val="28"/>
          <w:szCs w:val="28"/>
        </w:rPr>
        <w:t xml:space="preserve">в периодическом печатном издании «Вестник </w:t>
      </w:r>
      <w:r w:rsidR="00293958">
        <w:rPr>
          <w:rFonts w:ascii="Times New Roman" w:eastAsia="Times New Roman" w:hAnsi="Times New Roman" w:cs="Times New Roman"/>
          <w:sz w:val="28"/>
          <w:szCs w:val="28"/>
        </w:rPr>
        <w:t>Ключевского</w:t>
      </w:r>
      <w:r w:rsidR="00F83FB7" w:rsidRPr="00566257">
        <w:rPr>
          <w:rFonts w:ascii="Times New Roman" w:eastAsia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</w:t>
      </w:r>
      <w:r w:rsidR="00293958">
        <w:rPr>
          <w:rFonts w:ascii="Times New Roman" w:eastAsia="Times New Roman" w:hAnsi="Times New Roman" w:cs="Times New Roman"/>
          <w:sz w:val="28"/>
          <w:szCs w:val="28"/>
        </w:rPr>
        <w:t>»</w:t>
      </w:r>
      <w:r w:rsidR="00F83FB7" w:rsidRPr="00566257">
        <w:rPr>
          <w:rFonts w:ascii="Times New Roman" w:eastAsia="Times New Roman" w:hAnsi="Times New Roman" w:cs="Times New Roman"/>
          <w:sz w:val="28"/>
          <w:szCs w:val="28"/>
        </w:rPr>
        <w:t xml:space="preserve"> и на официальном сайте администрации </w:t>
      </w:r>
      <w:r w:rsidR="00293958">
        <w:rPr>
          <w:rFonts w:ascii="Times New Roman" w:eastAsia="Times New Roman" w:hAnsi="Times New Roman" w:cs="Times New Roman"/>
          <w:sz w:val="28"/>
          <w:szCs w:val="28"/>
        </w:rPr>
        <w:t>Ключевского</w:t>
      </w:r>
      <w:r w:rsidR="00F83FB7" w:rsidRPr="00566257">
        <w:rPr>
          <w:rFonts w:ascii="Times New Roman" w:eastAsia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 в сети Интернет.</w:t>
      </w:r>
    </w:p>
    <w:p w:rsidR="00AE0CDF" w:rsidRDefault="00AE0CDF" w:rsidP="00831C3B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</w:p>
    <w:p w:rsidR="00831C3B" w:rsidRDefault="00831C3B" w:rsidP="00831C3B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</w:p>
    <w:p w:rsidR="005A121C" w:rsidRDefault="005A121C" w:rsidP="00831C3B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Председатель Совета депутатов </w:t>
      </w:r>
    </w:p>
    <w:p w:rsidR="005A121C" w:rsidRDefault="00293958" w:rsidP="00831C3B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Ключевского</w:t>
      </w:r>
      <w:r w:rsidR="005A121C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сельсовета </w:t>
      </w:r>
    </w:p>
    <w:p w:rsidR="005A121C" w:rsidRDefault="005A121C" w:rsidP="00831C3B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Венгеровского района </w:t>
      </w:r>
    </w:p>
    <w:p w:rsidR="005A121C" w:rsidRDefault="005A121C" w:rsidP="00831C3B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Новосибирской области                                                   </w:t>
      </w:r>
      <w:r w:rsidR="00EB3E91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               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 </w:t>
      </w:r>
      <w:r w:rsidR="00293958">
        <w:rPr>
          <w:rFonts w:ascii="Times New Roman" w:eastAsia="Arial" w:hAnsi="Times New Roman" w:cs="Times New Roman"/>
          <w:color w:val="000000"/>
          <w:sz w:val="28"/>
          <w:szCs w:val="28"/>
        </w:rPr>
        <w:t>В.Н.Никифоров</w:t>
      </w:r>
    </w:p>
    <w:p w:rsidR="005A121C" w:rsidRDefault="005A121C" w:rsidP="00831C3B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</w:p>
    <w:p w:rsidR="00831C3B" w:rsidRDefault="00831C3B" w:rsidP="00831C3B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Глава </w:t>
      </w:r>
      <w:r w:rsidR="00293958">
        <w:rPr>
          <w:rFonts w:ascii="Times New Roman" w:eastAsia="Times New Roman" w:hAnsi="Times New Roman" w:cs="Times New Roman"/>
          <w:sz w:val="28"/>
          <w:szCs w:val="28"/>
        </w:rPr>
        <w:t>Ключевского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сельсовета </w:t>
      </w:r>
    </w:p>
    <w:p w:rsidR="00831C3B" w:rsidRDefault="00831C3B" w:rsidP="00831C3B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Венгеровского района </w:t>
      </w:r>
    </w:p>
    <w:p w:rsidR="00097616" w:rsidRPr="00566257" w:rsidRDefault="00831C3B" w:rsidP="005662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  <w:sectPr w:rsidR="00097616" w:rsidRPr="00566257" w:rsidSect="00566257">
          <w:type w:val="continuous"/>
          <w:pgSz w:w="11920" w:h="16840"/>
          <w:pgMar w:top="1701" w:right="1134" w:bottom="851" w:left="1134" w:header="720" w:footer="720" w:gutter="0"/>
          <w:cols w:space="708"/>
          <w:docGrid w:linePitch="299"/>
        </w:sectPr>
      </w:pP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Новосибирской области                        </w:t>
      </w:r>
      <w:r w:rsidR="00293958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                  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="00293958">
        <w:rPr>
          <w:rFonts w:ascii="Times New Roman" w:eastAsia="Arial" w:hAnsi="Times New Roman" w:cs="Times New Roman"/>
          <w:color w:val="000000"/>
          <w:sz w:val="28"/>
          <w:szCs w:val="28"/>
        </w:rPr>
        <w:t>В.Н.Никифоров</w:t>
      </w:r>
    </w:p>
    <w:p w:rsidR="00097616" w:rsidRPr="00566257" w:rsidRDefault="00831C3B" w:rsidP="00EE151C">
      <w:pPr>
        <w:spacing w:after="0" w:line="240" w:lineRule="auto"/>
        <w:jc w:val="right"/>
        <w:rPr>
          <w:rFonts w:ascii="Times New Roman" w:eastAsia="Arial" w:hAnsi="Times New Roman" w:cs="Times New Roman"/>
          <w:color w:val="000000"/>
          <w:sz w:val="28"/>
          <w:szCs w:val="28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</w:rPr>
        <w:lastRenderedPageBreak/>
        <w:t>Приложение №</w:t>
      </w:r>
      <w:r w:rsidR="002C4F24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1</w:t>
      </w:r>
    </w:p>
    <w:p w:rsidR="00F83FB7" w:rsidRPr="00566257" w:rsidRDefault="00831C3B" w:rsidP="00831C3B">
      <w:pPr>
        <w:tabs>
          <w:tab w:val="left" w:pos="7513"/>
        </w:tabs>
        <w:autoSpaceDE w:val="0"/>
        <w:autoSpaceDN w:val="0"/>
        <w:adjustRightInd w:val="0"/>
        <w:spacing w:after="0" w:line="240" w:lineRule="auto"/>
        <w:ind w:firstLine="648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</w:t>
      </w:r>
      <w:r w:rsidR="00F83FB7" w:rsidRPr="0056625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83FB7" w:rsidRPr="00566257" w:rsidRDefault="005A121C" w:rsidP="00831C3B">
      <w:pPr>
        <w:tabs>
          <w:tab w:val="left" w:pos="751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Решением Совета депутатов</w:t>
      </w:r>
    </w:p>
    <w:p w:rsidR="00F83FB7" w:rsidRPr="00566257" w:rsidRDefault="00293958" w:rsidP="00831C3B">
      <w:pPr>
        <w:tabs>
          <w:tab w:val="left" w:pos="7513"/>
        </w:tabs>
        <w:autoSpaceDE w:val="0"/>
        <w:autoSpaceDN w:val="0"/>
        <w:adjustRightInd w:val="0"/>
        <w:spacing w:after="0" w:line="240" w:lineRule="auto"/>
        <w:ind w:firstLine="648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Ключевского</w:t>
      </w:r>
      <w:r w:rsidR="00F83FB7" w:rsidRPr="00566257"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F83FB7" w:rsidRPr="00566257" w:rsidRDefault="00F83FB7" w:rsidP="00831C3B">
      <w:pPr>
        <w:tabs>
          <w:tab w:val="left" w:pos="7513"/>
        </w:tabs>
        <w:autoSpaceDE w:val="0"/>
        <w:autoSpaceDN w:val="0"/>
        <w:adjustRightInd w:val="0"/>
        <w:spacing w:after="0" w:line="240" w:lineRule="auto"/>
        <w:ind w:firstLine="6480"/>
        <w:jc w:val="right"/>
        <w:rPr>
          <w:rFonts w:ascii="Times New Roman" w:hAnsi="Times New Roman" w:cs="Times New Roman"/>
          <w:sz w:val="28"/>
          <w:szCs w:val="28"/>
        </w:rPr>
      </w:pPr>
      <w:r w:rsidRPr="00566257">
        <w:rPr>
          <w:rFonts w:ascii="Times New Roman" w:hAnsi="Times New Roman" w:cs="Times New Roman"/>
          <w:sz w:val="28"/>
          <w:szCs w:val="28"/>
        </w:rPr>
        <w:t xml:space="preserve">Венгеровского района </w:t>
      </w:r>
    </w:p>
    <w:p w:rsidR="00F83FB7" w:rsidRPr="00566257" w:rsidRDefault="00F83FB7" w:rsidP="00831C3B">
      <w:pPr>
        <w:tabs>
          <w:tab w:val="left" w:pos="7513"/>
        </w:tabs>
        <w:autoSpaceDE w:val="0"/>
        <w:autoSpaceDN w:val="0"/>
        <w:adjustRightInd w:val="0"/>
        <w:spacing w:after="0" w:line="240" w:lineRule="auto"/>
        <w:ind w:firstLine="6480"/>
        <w:jc w:val="right"/>
        <w:rPr>
          <w:rFonts w:ascii="Times New Roman" w:hAnsi="Times New Roman" w:cs="Times New Roman"/>
          <w:sz w:val="28"/>
          <w:szCs w:val="28"/>
        </w:rPr>
      </w:pPr>
      <w:r w:rsidRPr="00566257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F83FB7" w:rsidRPr="00566257" w:rsidRDefault="00F83FB7" w:rsidP="00831C3B">
      <w:pPr>
        <w:tabs>
          <w:tab w:val="left" w:pos="7513"/>
        </w:tabs>
        <w:autoSpaceDE w:val="0"/>
        <w:autoSpaceDN w:val="0"/>
        <w:adjustRightInd w:val="0"/>
        <w:spacing w:after="0" w:line="240" w:lineRule="auto"/>
        <w:ind w:firstLine="6480"/>
        <w:jc w:val="right"/>
        <w:rPr>
          <w:rFonts w:ascii="Times New Roman" w:hAnsi="Times New Roman" w:cs="Times New Roman"/>
          <w:sz w:val="28"/>
          <w:szCs w:val="28"/>
        </w:rPr>
      </w:pPr>
      <w:r w:rsidRPr="00566257">
        <w:rPr>
          <w:rFonts w:ascii="Times New Roman" w:hAnsi="Times New Roman" w:cs="Times New Roman"/>
          <w:sz w:val="28"/>
          <w:szCs w:val="28"/>
        </w:rPr>
        <w:t xml:space="preserve">от </w:t>
      </w:r>
      <w:r w:rsidR="00293958">
        <w:rPr>
          <w:rFonts w:ascii="Times New Roman" w:hAnsi="Times New Roman" w:cs="Times New Roman"/>
          <w:sz w:val="28"/>
          <w:szCs w:val="28"/>
        </w:rPr>
        <w:t>27</w:t>
      </w:r>
      <w:r w:rsidR="00AC3DBF">
        <w:rPr>
          <w:rFonts w:ascii="Times New Roman" w:hAnsi="Times New Roman" w:cs="Times New Roman"/>
          <w:sz w:val="28"/>
          <w:szCs w:val="28"/>
        </w:rPr>
        <w:t xml:space="preserve">.08.2018.№ </w:t>
      </w:r>
      <w:r w:rsidR="00141485">
        <w:rPr>
          <w:rFonts w:ascii="Times New Roman" w:hAnsi="Times New Roman" w:cs="Times New Roman"/>
          <w:sz w:val="28"/>
          <w:szCs w:val="28"/>
        </w:rPr>
        <w:t>13</w:t>
      </w:r>
      <w:r w:rsidR="000305AB">
        <w:rPr>
          <w:rFonts w:ascii="Times New Roman" w:hAnsi="Times New Roman" w:cs="Times New Roman"/>
          <w:sz w:val="28"/>
          <w:szCs w:val="28"/>
        </w:rPr>
        <w:t>2</w:t>
      </w:r>
    </w:p>
    <w:p w:rsidR="00097616" w:rsidRPr="00566257" w:rsidRDefault="00097616" w:rsidP="00566257">
      <w:pPr>
        <w:spacing w:after="0" w:line="240" w:lineRule="auto"/>
        <w:jc w:val="both"/>
        <w:rPr>
          <w:rFonts w:ascii="Times New Roman" w:eastAsia="Arial" w:hAnsi="Times New Roman" w:cs="Times New Roman"/>
          <w:sz w:val="28"/>
          <w:szCs w:val="28"/>
        </w:rPr>
      </w:pPr>
    </w:p>
    <w:p w:rsidR="00831C3B" w:rsidRDefault="002C4F24" w:rsidP="00831C3B">
      <w:pPr>
        <w:spacing w:after="0" w:line="240" w:lineRule="auto"/>
        <w:jc w:val="center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ПОРЯДОК</w:t>
      </w:r>
    </w:p>
    <w:p w:rsidR="00097616" w:rsidRPr="00566257" w:rsidRDefault="002C4F24" w:rsidP="00831C3B">
      <w:pPr>
        <w:spacing w:after="0" w:line="240" w:lineRule="auto"/>
        <w:jc w:val="center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ФОРМИРОВАНИЯ, ВЕДЕНИЯ, ЕЖЕГОДНОГО ДОПОЛНЕНИЯ И ОПУБЛИК</w:t>
      </w:r>
      <w:r w:rsidR="00831C3B">
        <w:rPr>
          <w:rFonts w:ascii="Times New Roman" w:eastAsia="Arial" w:hAnsi="Times New Roman" w:cs="Times New Roman"/>
          <w:color w:val="000000"/>
          <w:sz w:val="28"/>
          <w:szCs w:val="28"/>
        </w:rPr>
        <w:t>ОВАНИЯ ПЕРЕЧНЯ МУНИЦИIIАЛЬНОГО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ИМУЩЕСТВА, СВОБОДНОГО ОТ ПРАВ ТРЕТЬИХ ЛИЦ, IIРЕДНАЗНАЧЕННОГО ДЛЯ ПРЕДОСТАВЛЕНИЯ ВО ВЛАДЕНИЕ И (</w:t>
      </w:r>
      <w:r w:rsidR="00831C3B">
        <w:rPr>
          <w:rFonts w:ascii="Times New Roman" w:eastAsia="Arial" w:hAnsi="Times New Roman" w:cs="Times New Roman"/>
          <w:color w:val="000000"/>
          <w:sz w:val="28"/>
          <w:szCs w:val="28"/>
        </w:rPr>
        <w:t>ИЛИ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) ПОЛЬЗОВАНИЕ СУБЪЕКТАМ МАЛОГО И СРЕДНЕГО ПРЕД</w:t>
      </w:r>
      <w:r w:rsidR="00874A9F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ПРИНИМ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АТЕЛЬСТВА И ОРГАНИЗАЦИЯМ, ОБРАЗУЮЩИМ ИНФРАСТРУКТУРУ ПОДДЕРЖКИ СУБЪЕКТОВ МАЛОГО И СРЕДНЕГО IIРЕДIIРИНИМАТЕЛЬСТВА</w:t>
      </w:r>
    </w:p>
    <w:p w:rsidR="00097616" w:rsidRPr="00566257" w:rsidRDefault="00097616" w:rsidP="00566257">
      <w:pPr>
        <w:spacing w:after="0" w:line="240" w:lineRule="auto"/>
        <w:jc w:val="both"/>
        <w:rPr>
          <w:rFonts w:ascii="Times New Roman" w:eastAsia="Arial" w:hAnsi="Times New Roman" w:cs="Times New Roman"/>
          <w:sz w:val="28"/>
          <w:szCs w:val="28"/>
        </w:rPr>
      </w:pPr>
    </w:p>
    <w:p w:rsidR="00097616" w:rsidRPr="00566257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1. Общие положения</w:t>
      </w:r>
    </w:p>
    <w:p w:rsidR="00097616" w:rsidRPr="00566257" w:rsidRDefault="00097616" w:rsidP="00566257">
      <w:pPr>
        <w:spacing w:after="0" w:line="240" w:lineRule="auto"/>
        <w:jc w:val="both"/>
        <w:rPr>
          <w:rFonts w:ascii="Times New Roman" w:eastAsia="Arial" w:hAnsi="Times New Roman" w:cs="Times New Roman"/>
          <w:sz w:val="28"/>
          <w:szCs w:val="28"/>
        </w:rPr>
      </w:pPr>
    </w:p>
    <w:p w:rsidR="00097616" w:rsidRPr="00566257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Настоящий Порядок определяет правила формирования, ведения,</w:t>
      </w:r>
      <w:r w:rsidR="00831C3B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ежегодного     дополнения     и     опубликования     перечня     муниципального        имущества         </w:t>
      </w:r>
      <w:r w:rsidR="00293958">
        <w:rPr>
          <w:rFonts w:ascii="Times New Roman" w:eastAsia="Times New Roman" w:hAnsi="Times New Roman" w:cs="Times New Roman"/>
          <w:sz w:val="28"/>
          <w:szCs w:val="28"/>
        </w:rPr>
        <w:t>Ключевского</w:t>
      </w:r>
      <w:r w:rsidR="00874A9F" w:rsidRPr="00566257">
        <w:rPr>
          <w:rFonts w:ascii="Times New Roman" w:eastAsia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, предусмотренного</w:t>
      </w:r>
      <w:r w:rsidR="00831C3B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частью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4 статьи 18 Фед</w:t>
      </w:r>
      <w:r w:rsidR="00831C3B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ерального закона от 24.07.2007 №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9 209-Ф3 «О развитии малого и среднего предпринимательства в Российской Федерации» (далее - Перечень), свободного от прав третьих лиц,</w:t>
      </w:r>
      <w:r w:rsidR="00874A9F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="00831C3B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состав информации,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подлежащей</w:t>
      </w:r>
      <w:r w:rsidR="00874A9F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включению</w:t>
      </w:r>
      <w:r w:rsidR="00874A9F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="00831C3B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в Перечень в целях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предоставления имущества на долгосрочной основе (в том числе по льготным ставкам арендной платы) субъектам малого и среднего предпринимательства</w:t>
      </w:r>
      <w:r w:rsidR="00874A9F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и организациям, образу</w:t>
      </w:r>
      <w:r w:rsidR="00874A9F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ю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щим инфраструктуру поддержки субъектов малого и среднего п</w:t>
      </w:r>
      <w:r w:rsidR="00874A9F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ред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принимат</w:t>
      </w:r>
      <w:r w:rsidR="00874A9F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е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льства (далее — субъекты малого и среднего предпринимательства).</w:t>
      </w:r>
    </w:p>
    <w:p w:rsidR="00097616" w:rsidRPr="00566257" w:rsidRDefault="00097616" w:rsidP="00566257">
      <w:pPr>
        <w:spacing w:after="0" w:line="240" w:lineRule="auto"/>
        <w:jc w:val="both"/>
        <w:rPr>
          <w:rFonts w:ascii="Times New Roman" w:eastAsia="Arial" w:hAnsi="Times New Roman" w:cs="Times New Roman"/>
          <w:sz w:val="28"/>
          <w:szCs w:val="28"/>
        </w:rPr>
      </w:pPr>
    </w:p>
    <w:p w:rsidR="00097616" w:rsidRPr="00566257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2. Цели создания и основные принципы формирования, ведения, ежегодного дополнения и опубликования Перечня</w:t>
      </w:r>
    </w:p>
    <w:p w:rsidR="00097616" w:rsidRPr="00566257" w:rsidRDefault="00097616" w:rsidP="00566257">
      <w:pPr>
        <w:spacing w:after="0" w:line="240" w:lineRule="auto"/>
        <w:jc w:val="both"/>
        <w:rPr>
          <w:rFonts w:ascii="Times New Roman" w:eastAsia="Arial" w:hAnsi="Times New Roman" w:cs="Times New Roman"/>
          <w:sz w:val="28"/>
          <w:szCs w:val="28"/>
        </w:rPr>
      </w:pPr>
    </w:p>
    <w:p w:rsidR="00097616" w:rsidRPr="00566257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2.1. Перечень представляет собой реестр объектов муниципального         имущества</w:t>
      </w:r>
      <w:r w:rsidR="00874A9F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="000C1E45">
        <w:rPr>
          <w:rFonts w:ascii="Times New Roman" w:eastAsia="Times New Roman" w:hAnsi="Times New Roman" w:cs="Times New Roman"/>
          <w:sz w:val="28"/>
          <w:szCs w:val="28"/>
        </w:rPr>
        <w:t>Ключевского</w:t>
      </w:r>
      <w:r w:rsidR="00874A9F" w:rsidRPr="00566257">
        <w:rPr>
          <w:rFonts w:ascii="Times New Roman" w:eastAsia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(далее - объекты учета), свободного от прав третьих</w:t>
      </w:r>
      <w:r w:rsidR="00831C3B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лиц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 и предусмотренного частью 1 статьи 18 Федерального закона от 24.07.2007 </w:t>
      </w:r>
      <w:r w:rsidR="00874A9F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№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9 209-Ф3 «О развитии малого и среднего предпринимательства в Российской Федерации», которые могут быть предоставлены во владение и (</w:t>
      </w:r>
      <w:r w:rsidR="00831C3B">
        <w:rPr>
          <w:rFonts w:ascii="Times New Roman" w:eastAsia="Arial" w:hAnsi="Times New Roman" w:cs="Times New Roman"/>
          <w:color w:val="000000"/>
          <w:sz w:val="28"/>
          <w:szCs w:val="28"/>
        </w:rPr>
        <w:t>или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) в пользование на долгосрочной основе</w:t>
      </w:r>
      <w:r w:rsidR="00874A9F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(в том числе по льготным ставкам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lastRenderedPageBreak/>
        <w:t xml:space="preserve">арендной платы) субъектам малого и среднего </w:t>
      </w:r>
      <w:r w:rsidR="00874A9F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предпринимательства,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а также отчуждены на во</w:t>
      </w:r>
      <w:r w:rsidR="00874A9F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з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мездной основе в собственность субъектов малого и среднего предпринимательства в</w:t>
      </w:r>
      <w:r w:rsidR="00874A9F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соответствии     с     Федеральным     зак</w:t>
      </w:r>
      <w:r w:rsidR="00831C3B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оном     от     22.07.2008     №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9     159-Ф3 «Об особенностях отчуждения недвижимого имущества, находящегося в</w:t>
      </w:r>
      <w:r w:rsidR="00874A9F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государственной собственности субъектов Российской Федерации </w:t>
      </w:r>
      <w:r w:rsidR="00831C3B">
        <w:rPr>
          <w:rFonts w:ascii="Times New Roman" w:eastAsia="Arial" w:hAnsi="Times New Roman" w:cs="Times New Roman"/>
          <w:color w:val="000000"/>
          <w:sz w:val="28"/>
          <w:szCs w:val="28"/>
        </w:rPr>
        <w:t>или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в муниципальной собственности и арен</w:t>
      </w:r>
      <w:r w:rsidR="00874A9F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ду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емого субъектами малого и среднего предпринимательства, и о внесении изменений в отдельные законодательные акты Российской Федерации» и в случаях, указанных в подпунктах 6, 8 и 9 пункта 2 статьи 39.3 Земельного кодекса Российской Федерации.</w:t>
      </w:r>
    </w:p>
    <w:p w:rsidR="00097616" w:rsidRPr="00566257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2.2. Формирование Перечня осуществляется в целях:</w:t>
      </w:r>
    </w:p>
    <w:p w:rsidR="00097616" w:rsidRPr="00566257" w:rsidRDefault="002C4F24" w:rsidP="00566257">
      <w:pPr>
        <w:tabs>
          <w:tab w:val="left" w:pos="1903"/>
          <w:tab w:val="left" w:pos="3952"/>
          <w:tab w:val="left" w:pos="5473"/>
          <w:tab w:val="left" w:pos="7644"/>
          <w:tab w:val="left" w:pos="8194"/>
        </w:tabs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2.2.1.</w:t>
      </w:r>
      <w:r w:rsidR="00874A9F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="00831C3B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Предоставления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имуществ</w:t>
      </w:r>
      <w:r w:rsidR="00874A9F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а,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пр</w:t>
      </w:r>
      <w:r w:rsidR="00874A9F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ин</w:t>
      </w:r>
      <w:r w:rsidR="00831C3B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адлежащего на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праве собственности</w:t>
      </w:r>
      <w:r w:rsidR="00874A9F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администрации </w:t>
      </w:r>
      <w:r w:rsidR="000C1E45">
        <w:rPr>
          <w:rFonts w:ascii="Times New Roman" w:eastAsia="Times New Roman" w:hAnsi="Times New Roman" w:cs="Times New Roman"/>
          <w:sz w:val="28"/>
          <w:szCs w:val="28"/>
        </w:rPr>
        <w:t>Ключевского</w:t>
      </w:r>
      <w:r w:rsidR="00874A9F" w:rsidRPr="00566257">
        <w:rPr>
          <w:rFonts w:ascii="Times New Roman" w:eastAsia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области,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во владение и (</w:t>
      </w:r>
      <w:r w:rsidR="00831C3B">
        <w:rPr>
          <w:rFonts w:ascii="Times New Roman" w:eastAsia="Arial" w:hAnsi="Times New Roman" w:cs="Times New Roman"/>
          <w:color w:val="000000"/>
          <w:sz w:val="28"/>
          <w:szCs w:val="28"/>
        </w:rPr>
        <w:t>или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) пользование на долгосрочной основе (в том числе по льготным с</w:t>
      </w:r>
      <w:r w:rsidR="00874A9F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т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авкам</w:t>
      </w:r>
      <w:r w:rsidR="00874A9F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арендной платы) субъектам малого и среднего предпринимательства.</w:t>
      </w:r>
    </w:p>
    <w:p w:rsidR="00097616" w:rsidRPr="00566257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2.2.2</w:t>
      </w:r>
      <w:r w:rsidR="00874A9F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.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Расширения доступности субъектов малого и среднего предпринимательства к информации об имуществе, принадлежащем на праве собственности </w:t>
      </w:r>
      <w:r w:rsidR="00831C3B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администрации </w:t>
      </w:r>
      <w:r w:rsidR="000C1E45">
        <w:rPr>
          <w:rFonts w:ascii="Times New Roman" w:eastAsia="Times New Roman" w:hAnsi="Times New Roman" w:cs="Times New Roman"/>
          <w:sz w:val="28"/>
          <w:szCs w:val="28"/>
        </w:rPr>
        <w:t>Ключевского</w:t>
      </w:r>
      <w:r w:rsidR="00831C3B" w:rsidRPr="00566257">
        <w:rPr>
          <w:rFonts w:ascii="Times New Roman" w:eastAsia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</w:t>
      </w:r>
      <w:r w:rsidR="00B46696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и подлежащем предоставлению им во владение и (</w:t>
      </w:r>
      <w:r w:rsidR="00831C3B">
        <w:rPr>
          <w:rFonts w:ascii="Times New Roman" w:eastAsia="Arial" w:hAnsi="Times New Roman" w:cs="Times New Roman"/>
          <w:color w:val="000000"/>
          <w:sz w:val="28"/>
          <w:szCs w:val="28"/>
        </w:rPr>
        <w:t>или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) пользование на долгосрочной основе (</w:t>
      </w:r>
      <w:r w:rsidR="00874A9F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в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том числе по льготным ставкам арендной платы) в рамках оказания имущественной поддержки, а также для организации передаче включенного в Перечень имущества указанным лицам. 2.2.3. </w:t>
      </w:r>
      <w:r w:rsidR="00C833A5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Реализации полномочий органов местного самоуправления </w:t>
      </w:r>
      <w:r w:rsidR="000C1E45">
        <w:rPr>
          <w:rFonts w:ascii="Times New Roman" w:eastAsia="Times New Roman" w:hAnsi="Times New Roman" w:cs="Times New Roman"/>
          <w:sz w:val="28"/>
          <w:szCs w:val="28"/>
        </w:rPr>
        <w:t>Ключевского</w:t>
      </w:r>
      <w:r w:rsidR="000C1E45" w:rsidRPr="0056625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74A9F" w:rsidRPr="00566257">
        <w:rPr>
          <w:rFonts w:ascii="Times New Roman" w:eastAsia="Times New Roman" w:hAnsi="Times New Roman" w:cs="Times New Roman"/>
          <w:sz w:val="28"/>
          <w:szCs w:val="28"/>
        </w:rPr>
        <w:t>сельсовета Венгеровского района Новосибирской области</w:t>
      </w:r>
      <w:r w:rsidR="00874A9F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п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о вопросам развития малого и среднего предпринимательства путем</w:t>
      </w:r>
      <w:r w:rsidR="00B46696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оказания имущественной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под</w:t>
      </w:r>
      <w:r w:rsidR="00874A9F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д</w:t>
      </w:r>
      <w:r w:rsidR="00B46696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ержки субъектам малого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и</w:t>
      </w:r>
      <w:r w:rsidR="00874A9F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среднего</w:t>
      </w:r>
      <w:r w:rsidR="00B46696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предпринимательства.</w:t>
      </w:r>
    </w:p>
    <w:p w:rsidR="00097616" w:rsidRPr="00566257" w:rsidRDefault="002C4F24" w:rsidP="00566257">
      <w:pPr>
        <w:tabs>
          <w:tab w:val="left" w:pos="1938"/>
          <w:tab w:val="left" w:pos="3507"/>
          <w:tab w:val="left" w:pos="5409"/>
          <w:tab w:val="left" w:pos="6971"/>
        </w:tabs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2.2.4</w:t>
      </w:r>
      <w:r w:rsidR="00874A9F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. </w:t>
      </w:r>
      <w:r w:rsidR="00B46696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Повышения эффективности управления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муниципальным имуществом, находящимся в собственности </w:t>
      </w:r>
      <w:r w:rsidR="00874A9F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администрации </w:t>
      </w:r>
      <w:r w:rsidR="004F64EA">
        <w:rPr>
          <w:rFonts w:ascii="Times New Roman" w:eastAsia="Times New Roman" w:hAnsi="Times New Roman" w:cs="Times New Roman"/>
          <w:sz w:val="28"/>
          <w:szCs w:val="28"/>
        </w:rPr>
        <w:t>Ключевского</w:t>
      </w:r>
      <w:r w:rsidR="00874A9F" w:rsidRPr="00566257">
        <w:rPr>
          <w:rFonts w:ascii="Times New Roman" w:eastAsia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.</w:t>
      </w:r>
    </w:p>
    <w:p w:rsidR="00097616" w:rsidRPr="00566257" w:rsidRDefault="002C4F24" w:rsidP="00566257">
      <w:pPr>
        <w:tabs>
          <w:tab w:val="left" w:pos="1851"/>
        </w:tabs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2.3.</w:t>
      </w:r>
      <w:r w:rsidR="00874A9F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Формирование и ведение Перечня основывается на следующих</w:t>
      </w:r>
      <w:r w:rsidR="00874A9F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основных принципах:</w:t>
      </w:r>
    </w:p>
    <w:p w:rsidR="00097616" w:rsidRPr="00566257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2.3.1 Д</w:t>
      </w:r>
      <w:r w:rsidR="00B46696">
        <w:rPr>
          <w:rFonts w:ascii="Times New Roman" w:eastAsia="Arial" w:hAnsi="Times New Roman" w:cs="Times New Roman"/>
          <w:color w:val="000000"/>
          <w:sz w:val="28"/>
          <w:szCs w:val="28"/>
        </w:rPr>
        <w:t>остоверность данных об имуществе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, включаемом в Перечень, и</w:t>
      </w:r>
      <w:r w:rsidR="00874A9F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поддержание актуальности информации об имуществе, включенном в Перечень.</w:t>
      </w:r>
    </w:p>
    <w:p w:rsidR="00097616" w:rsidRPr="00566257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2.3.2. Открытость и доступность сведений об имуществе в Перечне. 2.3.3. Ежегодная актуализация Перечня (до 1 ноября текущего года),</w:t>
      </w:r>
      <w:r w:rsidR="00874A9F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осуществляемая на основе предложений, в том числе внесенных по итогам заседаний коллегиального органа в </w:t>
      </w:r>
      <w:r w:rsidR="000C1E45">
        <w:rPr>
          <w:rFonts w:ascii="Times New Roman" w:eastAsia="Times New Roman" w:hAnsi="Times New Roman" w:cs="Times New Roman"/>
          <w:sz w:val="28"/>
          <w:szCs w:val="28"/>
        </w:rPr>
        <w:t>Ключевском</w:t>
      </w:r>
      <w:r w:rsidR="00874A9F" w:rsidRPr="00566257">
        <w:rPr>
          <w:rFonts w:ascii="Times New Roman" w:eastAsia="Times New Roman" w:hAnsi="Times New Roman" w:cs="Times New Roman"/>
          <w:sz w:val="28"/>
          <w:szCs w:val="28"/>
        </w:rPr>
        <w:t xml:space="preserve"> сельсовете Венгеровского района Новосибирской области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по обеспечению взаимодействия исполнительных органов власти </w:t>
      </w:r>
      <w:r w:rsidR="00874A9F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Новосибирской области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с территориальным органом </w:t>
      </w:r>
      <w:proofErr w:type="spellStart"/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Росимущества</w:t>
      </w:r>
      <w:proofErr w:type="spellEnd"/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в </w:t>
      </w:r>
      <w:r w:rsidR="00874A9F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Новосибирской области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и органами местного</w:t>
      </w:r>
      <w:r w:rsidR="00874A9F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самоуправления по вопросам оказания имущественной поддержки субъектам</w:t>
      </w:r>
      <w:r w:rsidR="00B46696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малого и среднего предпринимательства.</w:t>
      </w:r>
    </w:p>
    <w:p w:rsidR="00097616" w:rsidRPr="00566257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lastRenderedPageBreak/>
        <w:t>2.3.4. Взаимодействие с общественными организациями, выражающими</w:t>
      </w:r>
      <w:r w:rsidR="00B46696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интересы субъе</w:t>
      </w:r>
      <w:r w:rsidR="00874A9F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кт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ов малого и среднего предпринимательства, институтами развития в сфере малого и среднего предпринимательства в ходе </w:t>
      </w:r>
      <w:r w:rsidR="00874A9F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ф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ормирования и дополнения Перечня.</w:t>
      </w:r>
    </w:p>
    <w:p w:rsidR="00874A9F" w:rsidRPr="00566257" w:rsidRDefault="00874A9F" w:rsidP="00566257">
      <w:pPr>
        <w:tabs>
          <w:tab w:val="left" w:pos="2655"/>
          <w:tab w:val="left" w:pos="4644"/>
          <w:tab w:val="left" w:pos="6226"/>
          <w:tab w:val="left" w:pos="8035"/>
          <w:tab w:val="left" w:pos="8522"/>
        </w:tabs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</w:p>
    <w:p w:rsidR="00097616" w:rsidRPr="00566257" w:rsidRDefault="002C4F24" w:rsidP="00566257">
      <w:pPr>
        <w:tabs>
          <w:tab w:val="left" w:pos="2655"/>
          <w:tab w:val="left" w:pos="4644"/>
          <w:tab w:val="left" w:pos="6226"/>
          <w:tab w:val="left" w:pos="8035"/>
          <w:tab w:val="left" w:pos="8522"/>
        </w:tabs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2.4.</w:t>
      </w:r>
      <w:r w:rsidR="00874A9F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="00B46696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Использование имущества,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включенного</w:t>
      </w:r>
      <w:r w:rsidR="00B46696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в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Перечень, осуществляется только в целях предоставления его во владение и (</w:t>
      </w:r>
      <w:r w:rsidR="00831C3B">
        <w:rPr>
          <w:rFonts w:ascii="Times New Roman" w:eastAsia="Arial" w:hAnsi="Times New Roman" w:cs="Times New Roman"/>
          <w:color w:val="000000"/>
          <w:sz w:val="28"/>
          <w:szCs w:val="28"/>
        </w:rPr>
        <w:t>или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) пользование субъектам малого и среднего предпринимательства.</w:t>
      </w:r>
    </w:p>
    <w:p w:rsidR="00097616" w:rsidRPr="00566257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Запрещается продажа муниципального имущества, включенного в Перечень, за исключением возмездного отчуждения такого имущества в собственн</w:t>
      </w:r>
      <w:r w:rsidR="00B46696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ость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субъектов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ab/>
        <w:t>малого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ab/>
        <w:t>и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ab/>
        <w:t>среднего предпринимательства в соответствии с Федеральным законом от 22.07.2008 №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ab/>
        <w:t>159-Ф3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ab/>
        <w:t xml:space="preserve">«Об особенностях     отчуждения     недвижимого     имущества, находящегося в государственной </w:t>
      </w:r>
      <w:r w:rsidR="00831C3B">
        <w:rPr>
          <w:rFonts w:ascii="Times New Roman" w:eastAsia="Arial" w:hAnsi="Times New Roman" w:cs="Times New Roman"/>
          <w:color w:val="000000"/>
          <w:sz w:val="28"/>
          <w:szCs w:val="28"/>
        </w:rPr>
        <w:t>или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Федерации» и в случаях, указанных в подпунктах 6, 8 и 9 пункта 2 статьи 393 Земельного кодекса Российской Федерации. В отношении указанного имущества запрещаются также переуступка прав пользования им, передача прав пользования им в залог и внесение прав пользования таким имуществом в уставный капитал любых других субъектов хозяйственной деятельности, передача третьим лицам прав и обязанностей по договорам аренды такого имущества (перенаем), передача в субаренду, за исключением предоставления </w:t>
      </w:r>
      <w:r w:rsidR="00B46696">
        <w:rPr>
          <w:rFonts w:ascii="Times New Roman" w:eastAsia="Arial" w:hAnsi="Times New Roman" w:cs="Times New Roman"/>
          <w:color w:val="000000"/>
          <w:sz w:val="28"/>
          <w:szCs w:val="28"/>
        </w:rPr>
        <w:t>такого</w:t>
      </w:r>
      <w:r w:rsidR="00B46696">
        <w:rPr>
          <w:rFonts w:ascii="Times New Roman" w:eastAsia="Arial" w:hAnsi="Times New Roman" w:cs="Times New Roman"/>
          <w:color w:val="000000"/>
          <w:sz w:val="28"/>
          <w:szCs w:val="28"/>
        </w:rPr>
        <w:tab/>
        <w:t>имущества</w:t>
      </w:r>
      <w:r w:rsidR="00B46696">
        <w:rPr>
          <w:rFonts w:ascii="Times New Roman" w:eastAsia="Arial" w:hAnsi="Times New Roman" w:cs="Times New Roman"/>
          <w:color w:val="000000"/>
          <w:sz w:val="28"/>
          <w:szCs w:val="28"/>
        </w:rPr>
        <w:tab/>
        <w:t xml:space="preserve">в субаренду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субъектам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ab/>
        <w:t>малого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ab/>
        <w:t>и среднего предпринимательства      организациями,      образующими  инфраструктуру поддержки субъектов малого и среднего предпринимательства, и в случае, если в субаренду предоставляется имущество, предусмотренное пунктом 14 части 1 статьи 171 Федерального закона от 26.07.2006 N9 135-Ф3 «О защите конкуренции».</w:t>
      </w:r>
    </w:p>
    <w:p w:rsidR="00097616" w:rsidRPr="00566257" w:rsidRDefault="00097616" w:rsidP="00566257">
      <w:pPr>
        <w:spacing w:after="0" w:line="240" w:lineRule="auto"/>
        <w:jc w:val="both"/>
        <w:rPr>
          <w:rFonts w:ascii="Times New Roman" w:eastAsia="Arial" w:hAnsi="Times New Roman" w:cs="Times New Roman"/>
          <w:sz w:val="28"/>
          <w:szCs w:val="28"/>
        </w:rPr>
      </w:pPr>
    </w:p>
    <w:p w:rsidR="00097616" w:rsidRPr="00566257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3. Формирование, ведение и ежегодное дополнение Перечня</w:t>
      </w:r>
    </w:p>
    <w:p w:rsidR="00097616" w:rsidRPr="00566257" w:rsidRDefault="00097616" w:rsidP="00566257">
      <w:pPr>
        <w:spacing w:after="0" w:line="240" w:lineRule="auto"/>
        <w:jc w:val="both"/>
        <w:rPr>
          <w:rFonts w:ascii="Times New Roman" w:eastAsia="Arial" w:hAnsi="Times New Roman" w:cs="Times New Roman"/>
          <w:sz w:val="28"/>
          <w:szCs w:val="28"/>
        </w:rPr>
      </w:pPr>
    </w:p>
    <w:p w:rsidR="00097616" w:rsidRPr="00566257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3.1. Перечень, изменения и ежегодное дополнение в него утверждаются решением уполномоченного органа </w:t>
      </w:r>
      <w:r w:rsidR="004F64EA">
        <w:rPr>
          <w:rFonts w:ascii="Times New Roman" w:eastAsia="Times New Roman" w:hAnsi="Times New Roman" w:cs="Times New Roman"/>
          <w:sz w:val="28"/>
          <w:szCs w:val="28"/>
        </w:rPr>
        <w:t>Ключевского</w:t>
      </w:r>
      <w:r w:rsidR="00B46696" w:rsidRPr="00566257">
        <w:rPr>
          <w:rFonts w:ascii="Times New Roman" w:eastAsia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.</w:t>
      </w:r>
    </w:p>
    <w:p w:rsidR="00097616" w:rsidRPr="00566257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3.2. Перечень формируется в виде информационной базы данных, содержащей объекты учета.</w:t>
      </w:r>
    </w:p>
    <w:p w:rsidR="00097616" w:rsidRPr="00566257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3.3. Ведение Перечня осуществляется уполномоченным органом в электронной форме.</w:t>
      </w:r>
    </w:p>
    <w:p w:rsidR="00097616" w:rsidRPr="00566257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3.4. Сведения об утвержденном Перечне, а также об изменениях, дополнениях, внесенных в Перечень, представляются </w:t>
      </w:r>
      <w:r w:rsidR="00B46696">
        <w:rPr>
          <w:rFonts w:ascii="Times New Roman" w:eastAsia="Arial" w:hAnsi="Times New Roman" w:cs="Times New Roman"/>
          <w:color w:val="000000"/>
          <w:sz w:val="28"/>
          <w:szCs w:val="28"/>
        </w:rPr>
        <w:t>администрацией</w:t>
      </w:r>
      <w:r w:rsidR="00B46696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="004F64EA">
        <w:rPr>
          <w:rFonts w:ascii="Times New Roman" w:eastAsia="Times New Roman" w:hAnsi="Times New Roman" w:cs="Times New Roman"/>
          <w:sz w:val="28"/>
          <w:szCs w:val="28"/>
        </w:rPr>
        <w:t>Ключевского</w:t>
      </w:r>
      <w:r w:rsidR="00B46696" w:rsidRPr="00566257">
        <w:rPr>
          <w:rFonts w:ascii="Times New Roman" w:eastAsia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в акционерное общество «Федеральная корпорация по развитию малого и среднего предпринимательства» в порядке, по форме и сроки, установленные федеральным органом исполнительной власти, осуществляющим функции по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lastRenderedPageBreak/>
        <w:t xml:space="preserve">выработке государственной политики и </w:t>
      </w:r>
      <w:r w:rsidR="00B46696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нормативно-правовому регулированию в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сфере развития предпринимательской деятельности, в том числе среднего и малого бизнеса.</w:t>
      </w:r>
    </w:p>
    <w:p w:rsidR="00097616" w:rsidRPr="00566257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3.5. В перечень вносятся сведения об имуществе, соответствующем следующим критериям:</w:t>
      </w:r>
    </w:p>
    <w:p w:rsidR="00097616" w:rsidRPr="00566257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3.5.1. Имущество свободно от прав третьих лиц (за исключением права хозяйственного ведения,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ab/>
        <w:t>права</w:t>
      </w:r>
      <w:r w:rsidR="00B46696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="00B46696">
        <w:rPr>
          <w:rFonts w:ascii="Times New Roman" w:eastAsia="Arial" w:hAnsi="Times New Roman" w:cs="Times New Roman"/>
          <w:color w:val="000000"/>
          <w:sz w:val="28"/>
          <w:szCs w:val="28"/>
        </w:rPr>
        <w:tab/>
        <w:t>оперативного</w:t>
      </w:r>
      <w:r w:rsidR="00B46696">
        <w:rPr>
          <w:rFonts w:ascii="Times New Roman" w:eastAsia="Arial" w:hAnsi="Times New Roman" w:cs="Times New Roman"/>
          <w:color w:val="000000"/>
          <w:sz w:val="28"/>
          <w:szCs w:val="28"/>
        </w:rPr>
        <w:tab/>
        <w:t>управления,</w:t>
      </w:r>
      <w:r w:rsidR="00B46696">
        <w:rPr>
          <w:rFonts w:ascii="Times New Roman" w:eastAsia="Arial" w:hAnsi="Times New Roman" w:cs="Times New Roman"/>
          <w:color w:val="000000"/>
          <w:sz w:val="28"/>
          <w:szCs w:val="28"/>
        </w:rPr>
        <w:tab/>
        <w:t xml:space="preserve">а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также имущественных прав субъектов малого и среднего предпринимательства).</w:t>
      </w:r>
    </w:p>
    <w:p w:rsidR="00C833A5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3.5.2. Имущество не ограничено в обороте, за исключением случаев, установленных законом </w:t>
      </w:r>
      <w:r w:rsidR="00831C3B">
        <w:rPr>
          <w:rFonts w:ascii="Times New Roman" w:eastAsia="Arial" w:hAnsi="Times New Roman" w:cs="Times New Roman"/>
          <w:color w:val="000000"/>
          <w:sz w:val="28"/>
          <w:szCs w:val="28"/>
        </w:rPr>
        <w:t>или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иными нормативными правовыми актами. </w:t>
      </w:r>
    </w:p>
    <w:p w:rsidR="00097616" w:rsidRPr="00566257" w:rsidRDefault="00B46696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3.5.3. </w:t>
      </w:r>
      <w:r w:rsidR="002C4F24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Имущество не является объектом религиозного назначения.</w:t>
      </w:r>
    </w:p>
    <w:p w:rsidR="002C4F24" w:rsidRPr="00566257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3.5.4. Имущество не является объектом незавершенного строительства </w:t>
      </w:r>
    </w:p>
    <w:p w:rsidR="00097616" w:rsidRPr="00566257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3.5.5. В отношении имущества администрации </w:t>
      </w:r>
      <w:r w:rsidR="004F64EA">
        <w:rPr>
          <w:rFonts w:ascii="Times New Roman" w:eastAsia="Times New Roman" w:hAnsi="Times New Roman" w:cs="Times New Roman"/>
          <w:sz w:val="28"/>
          <w:szCs w:val="28"/>
        </w:rPr>
        <w:t>Ключевского</w:t>
      </w:r>
      <w:r w:rsidRPr="00566257">
        <w:rPr>
          <w:rFonts w:ascii="Times New Roman" w:eastAsia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не приняты решения о его отчуждении (продажи) в соответствии с порядком определенным Федеральным законом от 21.12.2001 N9 178-Ф3 «О приватизации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ab/>
        <w:t>государственного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ab/>
      </w:r>
      <w:r w:rsidR="00B46696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и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муниципального имущества»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ab/>
      </w:r>
      <w:r w:rsidR="00831C3B">
        <w:rPr>
          <w:rFonts w:ascii="Times New Roman" w:eastAsia="Arial" w:hAnsi="Times New Roman" w:cs="Times New Roman"/>
          <w:color w:val="000000"/>
          <w:sz w:val="28"/>
          <w:szCs w:val="28"/>
        </w:rPr>
        <w:t>или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предоставления иным лицам.</w:t>
      </w:r>
    </w:p>
    <w:p w:rsidR="00097616" w:rsidRPr="00566257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3.5.7. Имущество не признано аварийным и подлежащим сносу.</w:t>
      </w:r>
    </w:p>
    <w:p w:rsidR="002C4F24" w:rsidRPr="00566257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3.5.8. Имущество не относится к жилому фонду. </w:t>
      </w:r>
    </w:p>
    <w:p w:rsidR="00097616" w:rsidRPr="00566257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3.6. Виды имущества</w:t>
      </w:r>
      <w:r w:rsidR="00B46696">
        <w:rPr>
          <w:rFonts w:ascii="Times New Roman" w:eastAsia="Arial" w:hAnsi="Times New Roman" w:cs="Times New Roman"/>
          <w:color w:val="000000"/>
          <w:sz w:val="28"/>
          <w:szCs w:val="28"/>
        </w:rPr>
        <w:t>,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включаемые в Перечень:</w:t>
      </w:r>
    </w:p>
    <w:p w:rsidR="00097616" w:rsidRPr="00566257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3.6.1. Оборудование, машины, механизмы, установки, транспортные средства, инвентарь, инструменты, пригодные к эксплуатации по назначению с учетом их технического состояния и морального износа.</w:t>
      </w:r>
    </w:p>
    <w:p w:rsidR="00097616" w:rsidRPr="00566257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3.6.2. Объекты недвижимого имущества, подключенные к сетям</w:t>
      </w:r>
      <w:r w:rsidR="00B46696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инженерно-технического обеспечения (</w:t>
      </w:r>
      <w:r w:rsidR="00831C3B">
        <w:rPr>
          <w:rFonts w:ascii="Times New Roman" w:eastAsia="Arial" w:hAnsi="Times New Roman" w:cs="Times New Roman"/>
          <w:color w:val="000000"/>
          <w:sz w:val="28"/>
          <w:szCs w:val="28"/>
        </w:rPr>
        <w:t>или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готовые для подключения) и имеющие подъездные пути.</w:t>
      </w:r>
    </w:p>
    <w:p w:rsidR="002C4F24" w:rsidRPr="00566257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3.6.3. Объекты недвижимого имущества, планируемые к использованию под административные, торговые, офисные, производственные и иные цели. </w:t>
      </w:r>
    </w:p>
    <w:p w:rsidR="00097616" w:rsidRPr="00566257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3.6.4.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ab/>
        <w:t>Зе</w:t>
      </w:r>
      <w:r w:rsidR="00B46696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мельные участки, в том числе из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состава</w:t>
      </w:r>
      <w:r w:rsidR="00B46696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земель </w:t>
      </w:r>
      <w:r w:rsidR="00B46696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сельскохозяйственного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назначения,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ab/>
        <w:t xml:space="preserve"> а </w:t>
      </w:r>
      <w:r w:rsidR="00B46696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также земельные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участки, государственная собственность на которые не разграничена. Виды разрешенного использования, функциональное и территориальное зонирование, установленные в отношении земельных участков, на которых расположены включаемые в Перечень объекты недвижимого имущества, должны предусматривать их использование для размещения указанных объектов.</w:t>
      </w:r>
    </w:p>
    <w:p w:rsidR="00097616" w:rsidRPr="00566257" w:rsidRDefault="002C4F24" w:rsidP="00566257">
      <w:pPr>
        <w:tabs>
          <w:tab w:val="left" w:pos="3148"/>
          <w:tab w:val="left" w:pos="4664"/>
          <w:tab w:val="left" w:pos="5149"/>
          <w:tab w:val="left" w:pos="6232"/>
          <w:tab w:val="left" w:pos="7320"/>
          <w:tab w:val="left" w:pos="8017"/>
          <w:tab w:val="left" w:pos="9573"/>
        </w:tabs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3.6.5. Имущество, закрепленное на праве хозяйственного ведения </w:t>
      </w:r>
      <w:r w:rsidR="00831C3B">
        <w:rPr>
          <w:rFonts w:ascii="Times New Roman" w:eastAsia="Arial" w:hAnsi="Times New Roman" w:cs="Times New Roman"/>
          <w:color w:val="000000"/>
          <w:sz w:val="28"/>
          <w:szCs w:val="28"/>
        </w:rPr>
        <w:t>или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оперативного </w:t>
      </w:r>
      <w:r w:rsidR="00B46696">
        <w:rPr>
          <w:rFonts w:ascii="Times New Roman" w:eastAsia="Arial" w:hAnsi="Times New Roman" w:cs="Times New Roman"/>
          <w:color w:val="000000"/>
          <w:sz w:val="28"/>
          <w:szCs w:val="28"/>
        </w:rPr>
        <w:t>управления</w:t>
      </w:r>
      <w:r w:rsidR="00B46696">
        <w:rPr>
          <w:rFonts w:ascii="Times New Roman" w:eastAsia="Arial" w:hAnsi="Times New Roman" w:cs="Times New Roman"/>
          <w:color w:val="000000"/>
          <w:sz w:val="28"/>
          <w:szCs w:val="28"/>
        </w:rPr>
        <w:tab/>
        <w:t xml:space="preserve">за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госуд</w:t>
      </w:r>
      <w:r w:rsidR="00B46696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арственным </w:t>
      </w:r>
      <w:r w:rsidR="00831C3B">
        <w:rPr>
          <w:rFonts w:ascii="Times New Roman" w:eastAsia="Arial" w:hAnsi="Times New Roman" w:cs="Times New Roman"/>
          <w:color w:val="000000"/>
          <w:sz w:val="28"/>
          <w:szCs w:val="28"/>
        </w:rPr>
        <w:t>или</w:t>
      </w:r>
      <w:r w:rsidR="00A3075B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муниципальным унитарным      п</w:t>
      </w:r>
      <w:r w:rsidR="00A3075B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редприятием,      на      праве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оперативного      управления</w:t>
      </w:r>
      <w:r w:rsidR="00A3075B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за</w:t>
      </w:r>
      <w:r w:rsidR="00A3075B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государственным </w:t>
      </w:r>
      <w:r w:rsidR="00831C3B">
        <w:rPr>
          <w:rFonts w:ascii="Times New Roman" w:eastAsia="Arial" w:hAnsi="Times New Roman" w:cs="Times New Roman"/>
          <w:color w:val="000000"/>
          <w:sz w:val="28"/>
          <w:szCs w:val="28"/>
        </w:rPr>
        <w:t>или</w:t>
      </w:r>
      <w:r w:rsidR="00A3075B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муниципальным</w:t>
      </w:r>
      <w:r w:rsidR="00B46696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учреждением </w:t>
      </w:r>
      <w:r w:rsidR="00A3075B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(далее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 -</w:t>
      </w:r>
      <w:r w:rsidR="00A3075B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балансодержатель) и отвечающего критериям, в отношении которого имеется</w:t>
      </w:r>
      <w:r w:rsidR="00A3075B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предложение балансодержателя, согласованное с органом государственной власти субъекта Российской Федерации (органом </w:t>
      </w:r>
      <w:r w:rsidR="00A3075B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местного самоуправления), о включен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ии имущества в Перечень.</w:t>
      </w:r>
    </w:p>
    <w:p w:rsidR="00097616" w:rsidRPr="00566257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lastRenderedPageBreak/>
        <w:t>3.6.6. Инвестиционные площадки.</w:t>
      </w:r>
    </w:p>
    <w:p w:rsidR="00097616" w:rsidRPr="00566257" w:rsidRDefault="002C4F24" w:rsidP="008246AC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3.7. Внесение сведений об имуществе в Перечень (в том числе ежегодное</w:t>
      </w:r>
      <w:r w:rsidR="00B46696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дополнение), а также исключение сведений об имуществе из Перечня осуществляются нормативным правовым актом </w:t>
      </w:r>
      <w:r w:rsidR="00B46696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администрации </w:t>
      </w:r>
      <w:r w:rsidR="004F64EA">
        <w:rPr>
          <w:rFonts w:ascii="Times New Roman" w:eastAsia="Times New Roman" w:hAnsi="Times New Roman" w:cs="Times New Roman"/>
          <w:sz w:val="28"/>
          <w:szCs w:val="28"/>
        </w:rPr>
        <w:t>Ключевского</w:t>
      </w:r>
      <w:r w:rsidR="004F64EA" w:rsidRPr="0056625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46696" w:rsidRPr="00566257">
        <w:rPr>
          <w:rFonts w:ascii="Times New Roman" w:eastAsia="Times New Roman" w:hAnsi="Times New Roman" w:cs="Times New Roman"/>
          <w:sz w:val="28"/>
          <w:szCs w:val="28"/>
        </w:rPr>
        <w:t>сельсовета Венгеровского района Новосибирской области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на основе предложений исполнительных органов государственной власти </w:t>
      </w:r>
      <w:r w:rsidR="00B46696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администрации </w:t>
      </w:r>
      <w:r w:rsidR="004F64EA">
        <w:rPr>
          <w:rFonts w:ascii="Times New Roman" w:eastAsia="Times New Roman" w:hAnsi="Times New Roman" w:cs="Times New Roman"/>
          <w:sz w:val="28"/>
          <w:szCs w:val="28"/>
        </w:rPr>
        <w:t>Ключевского</w:t>
      </w:r>
      <w:r w:rsidR="00B46696" w:rsidRPr="00566257">
        <w:rPr>
          <w:rFonts w:ascii="Times New Roman" w:eastAsia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,</w:t>
      </w:r>
      <w:r w:rsidR="00B46696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коллегиального органа по обеспечению взаимодействия исполнительных</w:t>
      </w:r>
      <w:r w:rsidR="00B46696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органов государственной власти </w:t>
      </w:r>
      <w:r w:rsidR="00B46696">
        <w:rPr>
          <w:rFonts w:ascii="Times New Roman" w:eastAsia="Arial" w:hAnsi="Times New Roman" w:cs="Times New Roman"/>
          <w:color w:val="000000"/>
          <w:sz w:val="28"/>
          <w:szCs w:val="28"/>
        </w:rPr>
        <w:t>Новосибирской области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с территориальным органом </w:t>
      </w:r>
      <w:proofErr w:type="spellStart"/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Рос</w:t>
      </w:r>
      <w:r w:rsidR="00A3075B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с</w:t>
      </w:r>
      <w:r w:rsidR="00B46696">
        <w:rPr>
          <w:rFonts w:ascii="Times New Roman" w:eastAsia="Arial" w:hAnsi="Times New Roman" w:cs="Times New Roman"/>
          <w:color w:val="000000"/>
          <w:sz w:val="28"/>
          <w:szCs w:val="28"/>
        </w:rPr>
        <w:t>имущества</w:t>
      </w:r>
      <w:proofErr w:type="spellEnd"/>
      <w:r w:rsidR="00B46696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в Новосибирской области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и органами местного самоуправления по вопросам о</w:t>
      </w:r>
      <w:r w:rsidR="008246AC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казания имущественной </w:t>
      </w:r>
      <w:r w:rsidR="00B46696">
        <w:rPr>
          <w:rFonts w:ascii="Times New Roman" w:eastAsia="Arial" w:hAnsi="Times New Roman" w:cs="Times New Roman"/>
          <w:color w:val="000000"/>
          <w:sz w:val="28"/>
          <w:szCs w:val="28"/>
        </w:rPr>
        <w:t>поддержк</w:t>
      </w:r>
      <w:r w:rsidR="008246AC">
        <w:rPr>
          <w:rFonts w:ascii="Times New Roman" w:eastAsia="Arial" w:hAnsi="Times New Roman" w:cs="Times New Roman"/>
          <w:color w:val="000000"/>
          <w:sz w:val="28"/>
          <w:szCs w:val="28"/>
        </w:rPr>
        <w:t>и с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убъ</w:t>
      </w:r>
      <w:r w:rsidR="008246AC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ектам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малого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ab/>
        <w:t>и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ab/>
        <w:t>среднего</w:t>
      </w:r>
      <w:r w:rsidR="008246AC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предпринимательства,</w:t>
      </w:r>
      <w:r w:rsidR="008246AC">
        <w:rPr>
          <w:rFonts w:ascii="Times New Roman" w:eastAsia="Arial" w:hAnsi="Times New Roman" w:cs="Times New Roman"/>
          <w:color w:val="000000"/>
          <w:sz w:val="28"/>
          <w:szCs w:val="28"/>
        </w:rPr>
        <w:tab/>
        <w:t>а</w:t>
      </w:r>
      <w:r w:rsidR="008246AC">
        <w:rPr>
          <w:rFonts w:ascii="Times New Roman" w:eastAsia="Arial" w:hAnsi="Times New Roman" w:cs="Times New Roman"/>
          <w:color w:val="000000"/>
          <w:sz w:val="28"/>
          <w:szCs w:val="28"/>
        </w:rPr>
        <w:tab/>
        <w:t xml:space="preserve">также субъектов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малого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ab/>
        <w:t>и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ab/>
        <w:t>среднего предпринимательства, общественных организаций, выражающих интересы субъектов малого и среднего предпринимательства, институтов развития в сфере малого и среднего.</w:t>
      </w:r>
    </w:p>
    <w:p w:rsidR="00097616" w:rsidRPr="00566257" w:rsidRDefault="00A3075B" w:rsidP="00566257">
      <w:pPr>
        <w:tabs>
          <w:tab w:val="left" w:pos="1792"/>
          <w:tab w:val="left" w:pos="3672"/>
          <w:tab w:val="left" w:pos="5958"/>
          <w:tab w:val="left" w:pos="7276"/>
        </w:tabs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3.8. </w:t>
      </w:r>
      <w:r w:rsidR="002C4F24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Рассмо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трение </w:t>
      </w:r>
      <w:r w:rsidR="002C4F24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уполномоченным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="002C4F24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органом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="002C4F24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предложений,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="002C4F24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поступивших от лиц, указанных в пункте 3.7 настоящего Порядка, осуществляется в течение 30 календарных дней со дня их поступления. По результатам рассмотрения указанных предложений уполномоченным органом принимается одно из следующих решений:</w:t>
      </w:r>
    </w:p>
    <w:p w:rsidR="00097616" w:rsidRPr="00566257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3.8.1. О подготовке проекта нормативного правового акта </w:t>
      </w:r>
      <w:r w:rsidR="008246AC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администрации </w:t>
      </w:r>
      <w:r w:rsidR="004F64EA">
        <w:rPr>
          <w:rFonts w:ascii="Times New Roman" w:eastAsia="Times New Roman" w:hAnsi="Times New Roman" w:cs="Times New Roman"/>
          <w:sz w:val="28"/>
          <w:szCs w:val="28"/>
        </w:rPr>
        <w:t>Ключевского</w:t>
      </w:r>
      <w:r w:rsidR="008246AC" w:rsidRPr="00566257">
        <w:rPr>
          <w:rFonts w:ascii="Times New Roman" w:eastAsia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о включении сведений об имуществе, в отношении которого поступило предложение, в Перечень;</w:t>
      </w:r>
    </w:p>
    <w:p w:rsidR="00097616" w:rsidRPr="00566257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3.8.2. О подготовке проекта нормативного правового акта </w:t>
      </w:r>
      <w:r w:rsidR="008246AC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администрации </w:t>
      </w:r>
      <w:r w:rsidR="004F64EA">
        <w:rPr>
          <w:rFonts w:ascii="Times New Roman" w:eastAsia="Times New Roman" w:hAnsi="Times New Roman" w:cs="Times New Roman"/>
          <w:sz w:val="28"/>
          <w:szCs w:val="28"/>
        </w:rPr>
        <w:t>Ключевского</w:t>
      </w:r>
      <w:r w:rsidR="008246AC" w:rsidRPr="00566257">
        <w:rPr>
          <w:rFonts w:ascii="Times New Roman" w:eastAsia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об исключении сведений об имуществе, в отношении которого поступило п</w:t>
      </w:r>
      <w:r w:rsidR="00A3075B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р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едложение, из Перечня;</w:t>
      </w:r>
    </w:p>
    <w:p w:rsidR="00097616" w:rsidRPr="00566257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3.8.3. Об отказе в учете предложений.</w:t>
      </w:r>
    </w:p>
    <w:p w:rsidR="00097616" w:rsidRPr="00566257" w:rsidRDefault="002C4F24" w:rsidP="00566257">
      <w:pPr>
        <w:tabs>
          <w:tab w:val="left" w:pos="2125"/>
          <w:tab w:val="left" w:pos="3644"/>
          <w:tab w:val="left" w:pos="4161"/>
          <w:tab w:val="left" w:pos="5819"/>
          <w:tab w:val="left" w:pos="6631"/>
          <w:tab w:val="left" w:pos="7154"/>
          <w:tab w:val="left" w:pos="7827"/>
        </w:tabs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3.9. Подготовка соответствующих нормативных правовых актов, перечисленных в подпунктах 3.8.1, 3.8.2 пункта 3.8 настоящего Порядка, осуществляется уполномоченным органом </w:t>
      </w:r>
      <w:r w:rsidR="008246AC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администрации </w:t>
      </w:r>
      <w:r w:rsidR="004F64EA">
        <w:rPr>
          <w:rFonts w:ascii="Times New Roman" w:eastAsia="Times New Roman" w:hAnsi="Times New Roman" w:cs="Times New Roman"/>
          <w:sz w:val="28"/>
          <w:szCs w:val="28"/>
        </w:rPr>
        <w:t>Ключевского</w:t>
      </w:r>
      <w:r w:rsidR="008246AC" w:rsidRPr="00566257">
        <w:rPr>
          <w:rFonts w:ascii="Times New Roman" w:eastAsia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</w:t>
      </w:r>
      <w:r w:rsidR="00A3075B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ab/>
        <w:t>в</w:t>
      </w:r>
      <w:r w:rsidR="008246AC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течение 30 </w:t>
      </w:r>
      <w:r w:rsidR="00A3075B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календарных</w:t>
      </w:r>
      <w:r w:rsidR="00A3075B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ab/>
        <w:t xml:space="preserve">дней со дня принятия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уполномоченным органом </w:t>
      </w:r>
      <w:r w:rsidR="008246AC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администрации </w:t>
      </w:r>
      <w:r w:rsidR="004F64EA">
        <w:rPr>
          <w:rFonts w:ascii="Times New Roman" w:eastAsia="Times New Roman" w:hAnsi="Times New Roman" w:cs="Times New Roman"/>
          <w:sz w:val="28"/>
          <w:szCs w:val="28"/>
        </w:rPr>
        <w:t>Ключевского</w:t>
      </w:r>
      <w:r w:rsidR="008246AC" w:rsidRPr="00566257">
        <w:rPr>
          <w:rFonts w:ascii="Times New Roman" w:eastAsia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</w:t>
      </w:r>
      <w:r w:rsidR="00A3075B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соответствующего решения.</w:t>
      </w:r>
    </w:p>
    <w:p w:rsidR="00097616" w:rsidRPr="00566257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3.10. Решение об отказе в учете предложения о включении имущества в</w:t>
      </w:r>
      <w:r w:rsidR="008246AC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Перечень принимается в следующих случаях:</w:t>
      </w:r>
    </w:p>
    <w:p w:rsidR="00097616" w:rsidRPr="00566257" w:rsidRDefault="008246AC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</w:rPr>
        <w:t>3.</w:t>
      </w:r>
      <w:r w:rsidR="00A3075B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10.</w:t>
      </w:r>
      <w:r w:rsidR="002C4F24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1. Имущество не соответствует критериям, установленным пунктом 3.5 настоящего Порядка.</w:t>
      </w:r>
    </w:p>
    <w:p w:rsidR="00097616" w:rsidRPr="00566257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3.10.2. В отношении имущества, закрепленного на праве хозяйственного</w:t>
      </w:r>
      <w:r w:rsidR="008246AC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ведения </w:t>
      </w:r>
      <w:r w:rsidR="00831C3B">
        <w:rPr>
          <w:rFonts w:ascii="Times New Roman" w:eastAsia="Arial" w:hAnsi="Times New Roman" w:cs="Times New Roman"/>
          <w:color w:val="000000"/>
          <w:sz w:val="28"/>
          <w:szCs w:val="28"/>
        </w:rPr>
        <w:t>или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оперативного управления, от</w:t>
      </w:r>
      <w:r w:rsidR="00A3075B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сутствует согласие на включение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имущества в Перечень со стороны одного </w:t>
      </w:r>
      <w:r w:rsidR="00831C3B">
        <w:rPr>
          <w:rFonts w:ascii="Times New Roman" w:eastAsia="Arial" w:hAnsi="Times New Roman" w:cs="Times New Roman"/>
          <w:color w:val="000000"/>
          <w:sz w:val="28"/>
          <w:szCs w:val="28"/>
        </w:rPr>
        <w:t>или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нескольких перечисленных лиц:</w:t>
      </w:r>
      <w:r w:rsidR="00A3075B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балансодержателя, уполномоченного органа, органа государственной власти </w:t>
      </w:r>
      <w:r w:rsidR="004F64EA">
        <w:rPr>
          <w:rFonts w:ascii="Times New Roman" w:eastAsia="Times New Roman" w:hAnsi="Times New Roman" w:cs="Times New Roman"/>
          <w:sz w:val="28"/>
          <w:szCs w:val="28"/>
        </w:rPr>
        <w:lastRenderedPageBreak/>
        <w:t>Ключевского</w:t>
      </w:r>
      <w:r w:rsidR="008246AC" w:rsidRPr="00566257">
        <w:rPr>
          <w:rFonts w:ascii="Times New Roman" w:eastAsia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</w:t>
      </w:r>
      <w:r w:rsidR="00A3075B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, осуществляющего полномочия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учредителя балансодержателя.</w:t>
      </w:r>
    </w:p>
    <w:p w:rsidR="00097616" w:rsidRPr="00566257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3.10.3. Индивидуально-определенные признаки движимого имущества не позволяют заключить в отношении него договор аренды </w:t>
      </w:r>
      <w:r w:rsidR="00831C3B">
        <w:rPr>
          <w:rFonts w:ascii="Times New Roman" w:eastAsia="Arial" w:hAnsi="Times New Roman" w:cs="Times New Roman"/>
          <w:color w:val="000000"/>
          <w:sz w:val="28"/>
          <w:szCs w:val="28"/>
        </w:rPr>
        <w:t>или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иной гражданско-правовой договор.</w:t>
      </w:r>
    </w:p>
    <w:p w:rsidR="00097616" w:rsidRPr="00566257" w:rsidRDefault="00A3075B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3.1</w:t>
      </w:r>
      <w:r w:rsidR="00566257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1</w:t>
      </w:r>
      <w:r w:rsidR="002C4F24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. В случае принятия решения об отказе в учете поступившего предложения уполномоченный орган направляет лицу, представившему предложение, мотивированный ответ о невозможности включения сведений об имуществе в Перечень.</w:t>
      </w:r>
    </w:p>
    <w:p w:rsidR="00097616" w:rsidRPr="00566257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3.12. Сведения о </w:t>
      </w:r>
      <w:r w:rsidR="008246AC">
        <w:rPr>
          <w:rFonts w:ascii="Times New Roman" w:eastAsia="Arial" w:hAnsi="Times New Roman" w:cs="Times New Roman"/>
          <w:color w:val="000000"/>
          <w:sz w:val="28"/>
          <w:szCs w:val="28"/>
        </w:rPr>
        <w:t>муниципальном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имуществе </w:t>
      </w:r>
      <w:r w:rsidR="004F64EA">
        <w:rPr>
          <w:rFonts w:ascii="Times New Roman" w:eastAsia="Times New Roman" w:hAnsi="Times New Roman" w:cs="Times New Roman"/>
          <w:sz w:val="28"/>
          <w:szCs w:val="28"/>
        </w:rPr>
        <w:t>Ключевского</w:t>
      </w:r>
      <w:r w:rsidR="008246AC" w:rsidRPr="00566257">
        <w:rPr>
          <w:rFonts w:ascii="Times New Roman" w:eastAsia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</w:t>
      </w:r>
      <w:r w:rsidR="008246AC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могут быть исключены из Перечня, если:</w:t>
      </w:r>
    </w:p>
    <w:p w:rsidR="00097616" w:rsidRPr="00566257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3.12.1. В течение 2 лет со дня включения сведений о </w:t>
      </w:r>
      <w:r w:rsidR="008246AC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муниципальном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имуществе </w:t>
      </w:r>
      <w:r w:rsidR="004F64EA">
        <w:rPr>
          <w:rFonts w:ascii="Times New Roman" w:eastAsia="Times New Roman" w:hAnsi="Times New Roman" w:cs="Times New Roman"/>
          <w:sz w:val="28"/>
          <w:szCs w:val="28"/>
        </w:rPr>
        <w:t>Ключевского</w:t>
      </w:r>
      <w:r w:rsidR="008246AC" w:rsidRPr="00566257">
        <w:rPr>
          <w:rFonts w:ascii="Times New Roman" w:eastAsia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</w:t>
      </w:r>
      <w:r w:rsidR="008246AC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в Перечень в отношении такого имущества от субъектов малого и среднего</w:t>
      </w:r>
      <w:r w:rsidR="008246AC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предпринимательства не поступило:</w:t>
      </w:r>
    </w:p>
    <w:p w:rsidR="00097616" w:rsidRPr="00566257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— ни одной заявки на участие в аукционе (конкурсе) на право заключения</w:t>
      </w:r>
      <w:r w:rsidR="008246AC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договора, предусматривающего переход прав владения и (</w:t>
      </w:r>
      <w:r w:rsidR="00831C3B">
        <w:rPr>
          <w:rFonts w:ascii="Times New Roman" w:eastAsia="Arial" w:hAnsi="Times New Roman" w:cs="Times New Roman"/>
          <w:color w:val="000000"/>
          <w:sz w:val="28"/>
          <w:szCs w:val="28"/>
        </w:rPr>
        <w:t>ИЛИ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) пользования;</w:t>
      </w:r>
    </w:p>
    <w:p w:rsidR="00097616" w:rsidRPr="00566257" w:rsidRDefault="00566257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— </w:t>
      </w:r>
      <w:r w:rsidR="002C4F24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ни одного заявления о предоставлении имущества, в отношении которого заключение указанного договора может быть осуществлено без проведения аукциона (конкурса) в случаях, предусмотренных Федеральным</w:t>
      </w:r>
      <w:r w:rsidR="008246AC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="002C4F24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законом от 26.07.2006 N9 135-Ф3 «О защите конкуренции».</w:t>
      </w:r>
    </w:p>
    <w:p w:rsidR="00097616" w:rsidRPr="00566257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3.12.2. В отношении имущества в установленном законодательством Российской Федерации порядке принято решение о его использовании для государственных (муниципальных) нужд либо для иных целей.</w:t>
      </w:r>
    </w:p>
    <w:p w:rsidR="00097616" w:rsidRPr="00566257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3.12.3. Отсутствует согласие со стороны субъекта малого и среднего</w:t>
      </w:r>
      <w:r w:rsidR="00566257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предпринимательства, арендующего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имущество.</w:t>
      </w:r>
    </w:p>
    <w:p w:rsidR="00097616" w:rsidRPr="00566257" w:rsidRDefault="00566257" w:rsidP="008246AC">
      <w:pPr>
        <w:tabs>
          <w:tab w:val="left" w:pos="3075"/>
          <w:tab w:val="left" w:pos="4007"/>
          <w:tab w:val="left" w:pos="5791"/>
          <w:tab w:val="left" w:pos="7615"/>
        </w:tabs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3.12.4. Право </w:t>
      </w:r>
      <w:r w:rsidR="002C4F24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собственности</w:t>
      </w:r>
      <w:r w:rsidR="002C4F24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ab/>
      </w:r>
      <w:r w:rsidR="008246AC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администрации </w:t>
      </w:r>
      <w:r w:rsidR="004F64EA">
        <w:rPr>
          <w:rFonts w:ascii="Times New Roman" w:eastAsia="Times New Roman" w:hAnsi="Times New Roman" w:cs="Times New Roman"/>
          <w:sz w:val="28"/>
          <w:szCs w:val="28"/>
        </w:rPr>
        <w:t>Ключевского</w:t>
      </w:r>
      <w:r w:rsidR="008246AC" w:rsidRPr="00566257">
        <w:rPr>
          <w:rFonts w:ascii="Times New Roman" w:eastAsia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</w:t>
      </w:r>
      <w:r w:rsidR="002C4F24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на имущество прекращено по решению суда </w:t>
      </w:r>
      <w:r w:rsidR="00831C3B">
        <w:rPr>
          <w:rFonts w:ascii="Times New Roman" w:eastAsia="Arial" w:hAnsi="Times New Roman" w:cs="Times New Roman"/>
          <w:color w:val="000000"/>
          <w:sz w:val="28"/>
          <w:szCs w:val="28"/>
        </w:rPr>
        <w:t>или</w:t>
      </w:r>
      <w:r w:rsidR="002C4F24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в ином</w:t>
      </w:r>
      <w:r w:rsidR="008246AC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, </w:t>
      </w:r>
      <w:r w:rsidR="002C4F24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установленном законом</w:t>
      </w:r>
      <w:r w:rsidR="008246AC">
        <w:rPr>
          <w:rFonts w:ascii="Times New Roman" w:eastAsia="Arial" w:hAnsi="Times New Roman" w:cs="Times New Roman"/>
          <w:color w:val="000000"/>
          <w:sz w:val="28"/>
          <w:szCs w:val="28"/>
        </w:rPr>
        <w:t>,</w:t>
      </w:r>
      <w:r w:rsidR="002C4F24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порядке.</w:t>
      </w:r>
    </w:p>
    <w:p w:rsidR="00097616" w:rsidRPr="00566257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В случае, если характеристики имущества измен</w:t>
      </w:r>
      <w:r w:rsidR="00831C3B">
        <w:rPr>
          <w:rFonts w:ascii="Times New Roman" w:eastAsia="Arial" w:hAnsi="Times New Roman" w:cs="Times New Roman"/>
          <w:color w:val="000000"/>
          <w:sz w:val="28"/>
          <w:szCs w:val="28"/>
        </w:rPr>
        <w:t>или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сь таким образом,</w:t>
      </w:r>
      <w:r w:rsidR="00566257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что имущество стало непригодным для использования субъектами малого и</w:t>
      </w:r>
      <w:r w:rsidR="00566257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среднего предпринимательства по целевому назначению, имущество может быть сохранено в Перечне, при условии предоставления его субъектам малого</w:t>
      </w:r>
      <w:r w:rsidR="00566257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и среднего предпринимательства на условиях, стимулирующих арендатора осуществить капитальный ремонт и (</w:t>
      </w:r>
      <w:r w:rsidR="008246AC">
        <w:rPr>
          <w:rFonts w:ascii="Times New Roman" w:eastAsia="Arial" w:hAnsi="Times New Roman" w:cs="Times New Roman"/>
          <w:color w:val="000000"/>
          <w:sz w:val="28"/>
          <w:szCs w:val="28"/>
        </w:rPr>
        <w:t>или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) реконструкцию соответствующего объекта.</w:t>
      </w:r>
    </w:p>
    <w:p w:rsidR="008246AC" w:rsidRPr="00566257" w:rsidRDefault="008246AC" w:rsidP="00566257">
      <w:pPr>
        <w:spacing w:after="0" w:line="240" w:lineRule="auto"/>
        <w:jc w:val="both"/>
        <w:rPr>
          <w:rFonts w:ascii="Times New Roman" w:eastAsia="Arial" w:hAnsi="Times New Roman" w:cs="Times New Roman"/>
          <w:sz w:val="28"/>
          <w:szCs w:val="28"/>
        </w:rPr>
      </w:pPr>
    </w:p>
    <w:p w:rsidR="00097616" w:rsidRPr="00566257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4. Опубликование Перечня</w:t>
      </w:r>
    </w:p>
    <w:p w:rsidR="00097616" w:rsidRPr="00566257" w:rsidRDefault="00097616" w:rsidP="00566257">
      <w:pPr>
        <w:spacing w:after="0" w:line="240" w:lineRule="auto"/>
        <w:jc w:val="both"/>
        <w:rPr>
          <w:rFonts w:ascii="Times New Roman" w:eastAsia="Arial" w:hAnsi="Times New Roman" w:cs="Times New Roman"/>
          <w:sz w:val="28"/>
          <w:szCs w:val="28"/>
        </w:rPr>
      </w:pPr>
    </w:p>
    <w:p w:rsidR="00097616" w:rsidRPr="00566257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Перечень и внесенные в него изменения подлежат:</w:t>
      </w:r>
    </w:p>
    <w:p w:rsidR="00097616" w:rsidRPr="00566257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1. Обязательному опубликованию в средствах массовой информации в течение 10 рабочих дней со дня утверждения.</w:t>
      </w:r>
    </w:p>
    <w:p w:rsidR="00097616" w:rsidRPr="00566257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lastRenderedPageBreak/>
        <w:t>2. Размещению на официальном са</w:t>
      </w:r>
      <w:r w:rsidR="00566257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йте </w:t>
      </w:r>
      <w:r w:rsidR="008246AC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администрации </w:t>
      </w:r>
      <w:r w:rsidR="004F64EA">
        <w:rPr>
          <w:rFonts w:ascii="Times New Roman" w:eastAsia="Times New Roman" w:hAnsi="Times New Roman" w:cs="Times New Roman"/>
          <w:sz w:val="28"/>
          <w:szCs w:val="28"/>
        </w:rPr>
        <w:t>Ключевского</w:t>
      </w:r>
      <w:r w:rsidR="008246AC" w:rsidRPr="00566257">
        <w:rPr>
          <w:rFonts w:ascii="Times New Roman" w:eastAsia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</w:t>
      </w:r>
      <w:r w:rsidR="008246AC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="00566257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в информаци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онно-телекоммуникационной сети «Интернет» (в том числе в форме открытых данных) в течение 3 рабочих дней со дня утверждения.</w:t>
      </w:r>
    </w:p>
    <w:p w:rsidR="00C66FE5" w:rsidRDefault="002C4F24" w:rsidP="0056625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3. Предоставлению в акционерное общество «Федеральная корпорация по развито малого и среднего предпринимательства» в порядке, по форме и сроки, установленные федеральным органом исполнительной власти, осуществляющим функции по выработке государственной политики и</w:t>
      </w:r>
      <w:r w:rsidR="00566257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нормативно-правовому регулированию</w:t>
      </w:r>
      <w:r w:rsidR="008246AC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в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сфере</w:t>
      </w:r>
      <w:r w:rsidR="00566257"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развития </w:t>
      </w:r>
      <w:r w:rsidR="008246AC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 п</w:t>
      </w:r>
      <w:r w:rsidRPr="00566257">
        <w:rPr>
          <w:rFonts w:ascii="Times New Roman" w:eastAsia="Arial" w:hAnsi="Times New Roman" w:cs="Times New Roman"/>
          <w:color w:val="000000"/>
          <w:sz w:val="28"/>
          <w:szCs w:val="28"/>
        </w:rPr>
        <w:t>редпринимательской деятельности, в том числе среднего и малого бизнеса.</w:t>
      </w:r>
    </w:p>
    <w:p w:rsidR="00C66FE5" w:rsidRPr="00C66FE5" w:rsidRDefault="00C66FE5" w:rsidP="00C66FE5">
      <w:pPr>
        <w:rPr>
          <w:rFonts w:ascii="Times New Roman" w:eastAsia="Arial" w:hAnsi="Times New Roman" w:cs="Times New Roman"/>
          <w:sz w:val="28"/>
          <w:szCs w:val="28"/>
        </w:rPr>
      </w:pPr>
    </w:p>
    <w:p w:rsidR="00C66FE5" w:rsidRDefault="00C66FE5" w:rsidP="00C66FE5">
      <w:pPr>
        <w:rPr>
          <w:rFonts w:ascii="Times New Roman" w:eastAsia="Arial" w:hAnsi="Times New Roman" w:cs="Times New Roman"/>
          <w:sz w:val="28"/>
          <w:szCs w:val="28"/>
        </w:rPr>
      </w:pPr>
    </w:p>
    <w:p w:rsidR="00097616" w:rsidRDefault="00097616" w:rsidP="00C66FE5">
      <w:pPr>
        <w:rPr>
          <w:rFonts w:ascii="Times New Roman" w:eastAsia="Arial" w:hAnsi="Times New Roman" w:cs="Times New Roman"/>
          <w:sz w:val="28"/>
          <w:szCs w:val="28"/>
        </w:rPr>
      </w:pPr>
    </w:p>
    <w:p w:rsidR="00C66FE5" w:rsidRDefault="00C66FE5" w:rsidP="00C66FE5">
      <w:pPr>
        <w:rPr>
          <w:rFonts w:ascii="Times New Roman" w:eastAsia="Arial" w:hAnsi="Times New Roman" w:cs="Times New Roman"/>
          <w:sz w:val="28"/>
          <w:szCs w:val="28"/>
        </w:rPr>
      </w:pPr>
    </w:p>
    <w:p w:rsidR="00C66FE5" w:rsidRDefault="00C66FE5" w:rsidP="00C66FE5">
      <w:pPr>
        <w:rPr>
          <w:rFonts w:ascii="Times New Roman" w:eastAsia="Arial" w:hAnsi="Times New Roman" w:cs="Times New Roman"/>
          <w:sz w:val="28"/>
          <w:szCs w:val="28"/>
        </w:rPr>
      </w:pPr>
    </w:p>
    <w:p w:rsidR="00C66FE5" w:rsidRDefault="00C66FE5" w:rsidP="00C66FE5">
      <w:pPr>
        <w:rPr>
          <w:rFonts w:ascii="Times New Roman" w:eastAsia="Arial" w:hAnsi="Times New Roman" w:cs="Times New Roman"/>
          <w:sz w:val="28"/>
          <w:szCs w:val="28"/>
        </w:rPr>
      </w:pPr>
    </w:p>
    <w:p w:rsidR="00C66FE5" w:rsidRDefault="00C66FE5" w:rsidP="00C66FE5">
      <w:pPr>
        <w:rPr>
          <w:rFonts w:ascii="Times New Roman" w:eastAsia="Arial" w:hAnsi="Times New Roman" w:cs="Times New Roman"/>
          <w:sz w:val="28"/>
          <w:szCs w:val="28"/>
        </w:rPr>
      </w:pPr>
    </w:p>
    <w:p w:rsidR="00C66FE5" w:rsidRDefault="00C66FE5" w:rsidP="00C66FE5">
      <w:pPr>
        <w:rPr>
          <w:rFonts w:ascii="Times New Roman" w:eastAsia="Arial" w:hAnsi="Times New Roman" w:cs="Times New Roman"/>
          <w:sz w:val="28"/>
          <w:szCs w:val="28"/>
        </w:rPr>
      </w:pPr>
    </w:p>
    <w:p w:rsidR="00C66FE5" w:rsidRDefault="00C66FE5" w:rsidP="00C66FE5">
      <w:pPr>
        <w:rPr>
          <w:rFonts w:ascii="Times New Roman" w:eastAsia="Arial" w:hAnsi="Times New Roman" w:cs="Times New Roman"/>
          <w:sz w:val="28"/>
          <w:szCs w:val="28"/>
        </w:rPr>
      </w:pPr>
    </w:p>
    <w:p w:rsidR="00C66FE5" w:rsidRDefault="00C66FE5" w:rsidP="00C66FE5">
      <w:pPr>
        <w:rPr>
          <w:rFonts w:ascii="Times New Roman" w:eastAsia="Arial" w:hAnsi="Times New Roman" w:cs="Times New Roman"/>
          <w:sz w:val="28"/>
          <w:szCs w:val="28"/>
        </w:rPr>
      </w:pPr>
    </w:p>
    <w:p w:rsidR="00C66FE5" w:rsidRDefault="00C66FE5" w:rsidP="00C66FE5">
      <w:pPr>
        <w:rPr>
          <w:rFonts w:ascii="Times New Roman" w:eastAsia="Arial" w:hAnsi="Times New Roman" w:cs="Times New Roman"/>
          <w:sz w:val="28"/>
          <w:szCs w:val="28"/>
        </w:rPr>
      </w:pPr>
    </w:p>
    <w:p w:rsidR="00C66FE5" w:rsidRDefault="00C66FE5" w:rsidP="00C66FE5">
      <w:pPr>
        <w:rPr>
          <w:rFonts w:ascii="Times New Roman" w:eastAsia="Arial" w:hAnsi="Times New Roman" w:cs="Times New Roman"/>
          <w:sz w:val="28"/>
          <w:szCs w:val="28"/>
        </w:rPr>
      </w:pPr>
    </w:p>
    <w:p w:rsidR="00C66FE5" w:rsidRDefault="00C66FE5" w:rsidP="00C66FE5">
      <w:pPr>
        <w:rPr>
          <w:rFonts w:ascii="Times New Roman" w:eastAsia="Arial" w:hAnsi="Times New Roman" w:cs="Times New Roman"/>
          <w:sz w:val="28"/>
          <w:szCs w:val="28"/>
        </w:rPr>
      </w:pPr>
    </w:p>
    <w:p w:rsidR="00C66FE5" w:rsidRDefault="00C66FE5" w:rsidP="00C66FE5">
      <w:pPr>
        <w:rPr>
          <w:rFonts w:ascii="Times New Roman" w:eastAsia="Arial" w:hAnsi="Times New Roman" w:cs="Times New Roman"/>
          <w:sz w:val="28"/>
          <w:szCs w:val="28"/>
        </w:rPr>
      </w:pPr>
    </w:p>
    <w:p w:rsidR="00C66FE5" w:rsidRDefault="00C66FE5" w:rsidP="00C66FE5">
      <w:pPr>
        <w:rPr>
          <w:rFonts w:ascii="Times New Roman" w:eastAsia="Arial" w:hAnsi="Times New Roman" w:cs="Times New Roman"/>
          <w:sz w:val="28"/>
          <w:szCs w:val="28"/>
        </w:rPr>
      </w:pPr>
    </w:p>
    <w:p w:rsidR="00C66FE5" w:rsidRDefault="00C66FE5" w:rsidP="00C66FE5">
      <w:pPr>
        <w:rPr>
          <w:rFonts w:ascii="Times New Roman" w:eastAsia="Arial" w:hAnsi="Times New Roman" w:cs="Times New Roman"/>
          <w:sz w:val="28"/>
          <w:szCs w:val="28"/>
        </w:rPr>
      </w:pPr>
    </w:p>
    <w:p w:rsidR="00C66FE5" w:rsidRDefault="00C66FE5" w:rsidP="00C66FE5">
      <w:pPr>
        <w:rPr>
          <w:rFonts w:ascii="Times New Roman" w:eastAsia="Arial" w:hAnsi="Times New Roman" w:cs="Times New Roman"/>
          <w:sz w:val="28"/>
          <w:szCs w:val="28"/>
        </w:rPr>
      </w:pPr>
    </w:p>
    <w:p w:rsidR="007E2312" w:rsidRDefault="007E2312" w:rsidP="00C66FE5">
      <w:pPr>
        <w:rPr>
          <w:rFonts w:ascii="Times New Roman" w:eastAsia="Arial" w:hAnsi="Times New Roman" w:cs="Times New Roman"/>
          <w:sz w:val="28"/>
          <w:szCs w:val="28"/>
        </w:rPr>
      </w:pPr>
    </w:p>
    <w:p w:rsidR="00C66FE5" w:rsidRDefault="00C66FE5" w:rsidP="00C66FE5">
      <w:pPr>
        <w:rPr>
          <w:rFonts w:ascii="Times New Roman" w:eastAsia="Arial" w:hAnsi="Times New Roman" w:cs="Times New Roman"/>
          <w:sz w:val="28"/>
          <w:szCs w:val="28"/>
        </w:rPr>
      </w:pPr>
    </w:p>
    <w:p w:rsidR="00C66FE5" w:rsidRPr="00566257" w:rsidRDefault="00C66FE5" w:rsidP="00C66FE5">
      <w:pPr>
        <w:spacing w:after="0" w:line="240" w:lineRule="auto"/>
        <w:jc w:val="right"/>
        <w:rPr>
          <w:rFonts w:ascii="Times New Roman" w:eastAsia="Arial" w:hAnsi="Times New Roman" w:cs="Times New Roman"/>
          <w:color w:val="000000"/>
          <w:sz w:val="28"/>
          <w:szCs w:val="28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</w:rPr>
        <w:lastRenderedPageBreak/>
        <w:t>Приложение №2</w:t>
      </w:r>
    </w:p>
    <w:p w:rsidR="00C66FE5" w:rsidRDefault="00C66FE5" w:rsidP="00C66FE5">
      <w:pPr>
        <w:tabs>
          <w:tab w:val="left" w:pos="751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решению сессии </w:t>
      </w:r>
    </w:p>
    <w:p w:rsidR="00C66FE5" w:rsidRPr="00566257" w:rsidRDefault="00C66FE5" w:rsidP="00C66FE5">
      <w:pPr>
        <w:tabs>
          <w:tab w:val="left" w:pos="751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Совета депутатов</w:t>
      </w:r>
    </w:p>
    <w:p w:rsidR="00C66FE5" w:rsidRPr="00566257" w:rsidRDefault="00C833A5" w:rsidP="00C66FE5">
      <w:pPr>
        <w:tabs>
          <w:tab w:val="left" w:pos="7513"/>
        </w:tabs>
        <w:autoSpaceDE w:val="0"/>
        <w:autoSpaceDN w:val="0"/>
        <w:adjustRightInd w:val="0"/>
        <w:spacing w:after="0" w:line="240" w:lineRule="auto"/>
        <w:ind w:firstLine="648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Ключевского </w:t>
      </w:r>
      <w:r w:rsidR="00C66FE5" w:rsidRPr="00566257"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C66FE5" w:rsidRPr="00566257" w:rsidRDefault="00C66FE5" w:rsidP="00C66FE5">
      <w:pPr>
        <w:tabs>
          <w:tab w:val="left" w:pos="7513"/>
        </w:tabs>
        <w:autoSpaceDE w:val="0"/>
        <w:autoSpaceDN w:val="0"/>
        <w:adjustRightInd w:val="0"/>
        <w:spacing w:after="0" w:line="240" w:lineRule="auto"/>
        <w:ind w:firstLine="6480"/>
        <w:jc w:val="right"/>
        <w:rPr>
          <w:rFonts w:ascii="Times New Roman" w:hAnsi="Times New Roman" w:cs="Times New Roman"/>
          <w:sz w:val="28"/>
          <w:szCs w:val="28"/>
        </w:rPr>
      </w:pPr>
      <w:r w:rsidRPr="00566257">
        <w:rPr>
          <w:rFonts w:ascii="Times New Roman" w:hAnsi="Times New Roman" w:cs="Times New Roman"/>
          <w:sz w:val="28"/>
          <w:szCs w:val="28"/>
        </w:rPr>
        <w:t xml:space="preserve">Венгеровского района </w:t>
      </w:r>
    </w:p>
    <w:p w:rsidR="00C66FE5" w:rsidRPr="00566257" w:rsidRDefault="00C66FE5" w:rsidP="00C66FE5">
      <w:pPr>
        <w:tabs>
          <w:tab w:val="left" w:pos="7513"/>
        </w:tabs>
        <w:autoSpaceDE w:val="0"/>
        <w:autoSpaceDN w:val="0"/>
        <w:adjustRightInd w:val="0"/>
        <w:spacing w:after="0" w:line="240" w:lineRule="auto"/>
        <w:ind w:firstLine="6480"/>
        <w:jc w:val="right"/>
        <w:rPr>
          <w:rFonts w:ascii="Times New Roman" w:hAnsi="Times New Roman" w:cs="Times New Roman"/>
          <w:sz w:val="28"/>
          <w:szCs w:val="28"/>
        </w:rPr>
      </w:pPr>
      <w:r w:rsidRPr="00566257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C66FE5" w:rsidRPr="00566257" w:rsidRDefault="00C66FE5" w:rsidP="00C66FE5">
      <w:pPr>
        <w:tabs>
          <w:tab w:val="left" w:pos="7513"/>
        </w:tabs>
        <w:autoSpaceDE w:val="0"/>
        <w:autoSpaceDN w:val="0"/>
        <w:adjustRightInd w:val="0"/>
        <w:spacing w:after="0" w:line="240" w:lineRule="auto"/>
        <w:ind w:firstLine="6480"/>
        <w:jc w:val="right"/>
        <w:rPr>
          <w:rFonts w:ascii="Times New Roman" w:hAnsi="Times New Roman" w:cs="Times New Roman"/>
          <w:sz w:val="28"/>
          <w:szCs w:val="28"/>
        </w:rPr>
      </w:pPr>
      <w:r w:rsidRPr="00566257">
        <w:rPr>
          <w:rFonts w:ascii="Times New Roman" w:hAnsi="Times New Roman" w:cs="Times New Roman"/>
          <w:sz w:val="28"/>
          <w:szCs w:val="28"/>
        </w:rPr>
        <w:t xml:space="preserve">от </w:t>
      </w:r>
      <w:r w:rsidR="004F64EA">
        <w:rPr>
          <w:rFonts w:ascii="Times New Roman" w:hAnsi="Times New Roman" w:cs="Times New Roman"/>
          <w:sz w:val="28"/>
          <w:szCs w:val="28"/>
        </w:rPr>
        <w:t>27</w:t>
      </w:r>
      <w:r>
        <w:rPr>
          <w:rFonts w:ascii="Times New Roman" w:hAnsi="Times New Roman" w:cs="Times New Roman"/>
          <w:sz w:val="28"/>
          <w:szCs w:val="28"/>
        </w:rPr>
        <w:t xml:space="preserve">.08.2018.№ </w:t>
      </w:r>
      <w:r w:rsidR="00141485">
        <w:rPr>
          <w:rFonts w:ascii="Times New Roman" w:hAnsi="Times New Roman" w:cs="Times New Roman"/>
          <w:sz w:val="28"/>
          <w:szCs w:val="28"/>
        </w:rPr>
        <w:t>13</w:t>
      </w:r>
      <w:r w:rsidR="000305AB">
        <w:rPr>
          <w:rFonts w:ascii="Times New Roman" w:hAnsi="Times New Roman" w:cs="Times New Roman"/>
          <w:sz w:val="28"/>
          <w:szCs w:val="28"/>
        </w:rPr>
        <w:t>2</w:t>
      </w:r>
    </w:p>
    <w:p w:rsidR="00C66FE5" w:rsidRPr="00C66FE5" w:rsidRDefault="00C66FE5" w:rsidP="00C66FE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66FE5">
        <w:rPr>
          <w:rFonts w:ascii="Times New Roman" w:eastAsia="Times New Roman" w:hAnsi="Times New Roman" w:cs="Times New Roman"/>
          <w:bCs/>
          <w:sz w:val="28"/>
          <w:szCs w:val="28"/>
        </w:rPr>
        <w:t>Форма</w:t>
      </w:r>
      <w:r w:rsidRPr="00C66FE5">
        <w:rPr>
          <w:rFonts w:ascii="Times New Roman" w:eastAsia="Times New Roman" w:hAnsi="Times New Roman" w:cs="Times New Roman"/>
          <w:sz w:val="28"/>
          <w:szCs w:val="28"/>
        </w:rPr>
        <w:br/>
      </w:r>
      <w:r w:rsidRPr="00C66FE5">
        <w:rPr>
          <w:rFonts w:ascii="Times New Roman" w:eastAsia="Times New Roman" w:hAnsi="Times New Roman" w:cs="Times New Roman"/>
          <w:bCs/>
          <w:sz w:val="28"/>
          <w:szCs w:val="28"/>
        </w:rPr>
        <w:t>перечня муниципального имущества, свободного от прав третьих лиц</w:t>
      </w:r>
      <w:r w:rsidRPr="00C66FE5">
        <w:rPr>
          <w:rFonts w:ascii="Times New Roman" w:eastAsia="Times New Roman" w:hAnsi="Times New Roman" w:cs="Times New Roman"/>
          <w:sz w:val="28"/>
          <w:szCs w:val="28"/>
        </w:rPr>
        <w:br/>
      </w:r>
      <w:r w:rsidRPr="00C66FE5">
        <w:rPr>
          <w:rFonts w:ascii="Times New Roman" w:eastAsia="Times New Roman" w:hAnsi="Times New Roman" w:cs="Times New Roman"/>
          <w:bCs/>
          <w:sz w:val="28"/>
          <w:szCs w:val="28"/>
        </w:rPr>
        <w:t xml:space="preserve">(за исключением имущественных прав субъектов малого и среднего предпринимательства), предназначенного для предоставления во владение и (или) в пользование на долгосрочной основе субъектам малого и среднего предпринимательства и организациям, </w:t>
      </w:r>
      <w:r w:rsidRPr="00C66FE5">
        <w:rPr>
          <w:rFonts w:ascii="Times New Roman" w:eastAsia="Times New Roman" w:hAnsi="Times New Roman" w:cs="Times New Roman"/>
          <w:sz w:val="28"/>
          <w:szCs w:val="28"/>
        </w:rPr>
        <w:br/>
      </w:r>
      <w:r w:rsidRPr="00C66FE5">
        <w:rPr>
          <w:rFonts w:ascii="Times New Roman" w:eastAsia="Times New Roman" w:hAnsi="Times New Roman" w:cs="Times New Roman"/>
          <w:bCs/>
          <w:sz w:val="28"/>
          <w:szCs w:val="28"/>
        </w:rPr>
        <w:t>образующим инфраструктуру</w:t>
      </w:r>
      <w:r w:rsidRPr="00C66FE5">
        <w:rPr>
          <w:rFonts w:ascii="Times New Roman" w:eastAsia="Times New Roman" w:hAnsi="Times New Roman" w:cs="Times New Roman"/>
          <w:sz w:val="28"/>
          <w:szCs w:val="28"/>
        </w:rPr>
        <w:br/>
      </w:r>
      <w:r w:rsidRPr="00C66FE5">
        <w:rPr>
          <w:rFonts w:ascii="Times New Roman" w:eastAsia="Times New Roman" w:hAnsi="Times New Roman" w:cs="Times New Roman"/>
          <w:bCs/>
          <w:sz w:val="28"/>
          <w:szCs w:val="28"/>
        </w:rPr>
        <w:t>поддержки субъектов малого и среднего предпринимательства</w:t>
      </w:r>
    </w:p>
    <w:tbl>
      <w:tblPr>
        <w:tblW w:w="5000" w:type="pct"/>
        <w:jc w:val="center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45" w:type="dxa"/>
          <w:left w:w="45" w:type="dxa"/>
          <w:bottom w:w="45" w:type="dxa"/>
          <w:right w:w="45" w:type="dxa"/>
        </w:tblCellMar>
        <w:tblLook w:val="04A0"/>
      </w:tblPr>
      <w:tblGrid>
        <w:gridCol w:w="409"/>
        <w:gridCol w:w="861"/>
        <w:gridCol w:w="1591"/>
        <w:gridCol w:w="1871"/>
        <w:gridCol w:w="1285"/>
        <w:gridCol w:w="1172"/>
        <w:gridCol w:w="1352"/>
        <w:gridCol w:w="1281"/>
      </w:tblGrid>
      <w:tr w:rsidR="00C66FE5" w:rsidRPr="00C66FE5" w:rsidTr="00C66FE5">
        <w:trPr>
          <w:tblCellSpacing w:w="15" w:type="dxa"/>
          <w:jc w:val="center"/>
        </w:trPr>
        <w:tc>
          <w:tcPr>
            <w:tcW w:w="179" w:type="pct"/>
            <w:hideMark/>
          </w:tcPr>
          <w:p w:rsidR="00C66FE5" w:rsidRPr="00C66FE5" w:rsidRDefault="00C66FE5" w:rsidP="00C66FE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6FE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N </w:t>
            </w:r>
            <w:proofErr w:type="spellStart"/>
            <w:proofErr w:type="gramStart"/>
            <w:r w:rsidRPr="00C66FE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</w:t>
            </w:r>
            <w:proofErr w:type="spellEnd"/>
            <w:proofErr w:type="gramEnd"/>
            <w:r w:rsidRPr="00C66FE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/</w:t>
            </w:r>
            <w:proofErr w:type="spellStart"/>
            <w:r w:rsidRPr="00C66FE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22" w:type="pct"/>
            <w:hideMark/>
          </w:tcPr>
          <w:p w:rsidR="00C66FE5" w:rsidRPr="00C66FE5" w:rsidRDefault="00C66FE5" w:rsidP="00C66FE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C66FE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Наимено</w:t>
            </w:r>
            <w:proofErr w:type="spellEnd"/>
          </w:p>
          <w:p w:rsidR="00C66FE5" w:rsidRPr="00C66FE5" w:rsidRDefault="00C66FE5" w:rsidP="00C66FE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C66FE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вание</w:t>
            </w:r>
            <w:proofErr w:type="spellEnd"/>
            <w:r w:rsidRPr="00C66FE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объекта</w:t>
            </w:r>
          </w:p>
        </w:tc>
        <w:tc>
          <w:tcPr>
            <w:tcW w:w="803" w:type="pct"/>
            <w:hideMark/>
          </w:tcPr>
          <w:p w:rsidR="00C66FE5" w:rsidRPr="00C66FE5" w:rsidRDefault="00C66FE5" w:rsidP="00C66FE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6FE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Местонахождение (адрес) объекта</w:t>
            </w:r>
          </w:p>
        </w:tc>
        <w:tc>
          <w:tcPr>
            <w:tcW w:w="949" w:type="pct"/>
            <w:hideMark/>
          </w:tcPr>
          <w:p w:rsidR="00C66FE5" w:rsidRPr="00C66FE5" w:rsidRDefault="00C66FE5" w:rsidP="00C66FE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6FE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Идентификационные характеристики объекта (кадастровый номер, идентификационный номер и др.)</w:t>
            </w:r>
          </w:p>
        </w:tc>
        <w:tc>
          <w:tcPr>
            <w:tcW w:w="644" w:type="pct"/>
            <w:hideMark/>
          </w:tcPr>
          <w:p w:rsidR="00C66FE5" w:rsidRPr="00C66FE5" w:rsidRDefault="00C66FE5" w:rsidP="00C66FE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C66FE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Вид объекта (здание, строение, сооружение, нежилое помещение, оборудование, машина, механизм, установка, транспортное средство и т.д.)</w:t>
            </w:r>
            <w:proofErr w:type="gramEnd"/>
          </w:p>
        </w:tc>
        <w:tc>
          <w:tcPr>
            <w:tcW w:w="585" w:type="pct"/>
            <w:hideMark/>
          </w:tcPr>
          <w:p w:rsidR="00C66FE5" w:rsidRPr="00C66FE5" w:rsidRDefault="00C66FE5" w:rsidP="00C66FE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6FE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Технические </w:t>
            </w:r>
            <w:proofErr w:type="spellStart"/>
            <w:r w:rsidRPr="00C66FE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характерис</w:t>
            </w:r>
            <w:proofErr w:type="spellEnd"/>
          </w:p>
          <w:p w:rsidR="00C66FE5" w:rsidRPr="00C66FE5" w:rsidRDefault="00C66FE5" w:rsidP="00C66FE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6FE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тики объекта, год постройки (выпуска) и т.д.</w:t>
            </w:r>
          </w:p>
        </w:tc>
        <w:tc>
          <w:tcPr>
            <w:tcW w:w="679" w:type="pct"/>
            <w:hideMark/>
          </w:tcPr>
          <w:p w:rsidR="00C66FE5" w:rsidRPr="00C66FE5" w:rsidRDefault="00C66FE5" w:rsidP="00C66FE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6FE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Цель использования объекта при сдаче его в аренду в соответствии с назначением объекта</w:t>
            </w:r>
          </w:p>
        </w:tc>
        <w:tc>
          <w:tcPr>
            <w:tcW w:w="634" w:type="pct"/>
            <w:hideMark/>
          </w:tcPr>
          <w:p w:rsidR="00C66FE5" w:rsidRPr="00C66FE5" w:rsidRDefault="00C66FE5" w:rsidP="00C66FE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6FE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Примечание, в том числе сведения о нахождении объекта в аренде и сроке действия договора аренды, а также об иных обременениях (при наличии)</w:t>
            </w:r>
          </w:p>
        </w:tc>
      </w:tr>
      <w:tr w:rsidR="00C66FE5" w:rsidRPr="00C66FE5" w:rsidTr="00C66FE5">
        <w:trPr>
          <w:tblCellSpacing w:w="15" w:type="dxa"/>
          <w:jc w:val="center"/>
        </w:trPr>
        <w:tc>
          <w:tcPr>
            <w:tcW w:w="179" w:type="pct"/>
            <w:hideMark/>
          </w:tcPr>
          <w:p w:rsidR="00C66FE5" w:rsidRPr="00C66FE5" w:rsidRDefault="00C66FE5" w:rsidP="00C66FE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6FE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2" w:type="pct"/>
            <w:hideMark/>
          </w:tcPr>
          <w:p w:rsidR="00C66FE5" w:rsidRPr="00C66FE5" w:rsidRDefault="00C66FE5" w:rsidP="00C66FE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6FE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3" w:type="pct"/>
            <w:hideMark/>
          </w:tcPr>
          <w:p w:rsidR="00C66FE5" w:rsidRPr="00C66FE5" w:rsidRDefault="00C66FE5" w:rsidP="00C66FE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6FE5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49" w:type="pct"/>
            <w:hideMark/>
          </w:tcPr>
          <w:p w:rsidR="00C66FE5" w:rsidRPr="00C66FE5" w:rsidRDefault="00C66FE5" w:rsidP="00C66FE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6FE5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44" w:type="pct"/>
            <w:hideMark/>
          </w:tcPr>
          <w:p w:rsidR="00C66FE5" w:rsidRPr="00C66FE5" w:rsidRDefault="00C66FE5" w:rsidP="00C66FE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6FE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85" w:type="pct"/>
            <w:hideMark/>
          </w:tcPr>
          <w:p w:rsidR="00C66FE5" w:rsidRPr="00C66FE5" w:rsidRDefault="00C66FE5" w:rsidP="00C66FE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6FE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79" w:type="pct"/>
            <w:hideMark/>
          </w:tcPr>
          <w:p w:rsidR="00C66FE5" w:rsidRPr="00C66FE5" w:rsidRDefault="00C66FE5" w:rsidP="00C66FE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6FE5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34" w:type="pct"/>
            <w:hideMark/>
          </w:tcPr>
          <w:p w:rsidR="00C66FE5" w:rsidRPr="00C66FE5" w:rsidRDefault="00C66FE5" w:rsidP="00C66FE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6FE5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C66FE5" w:rsidRPr="00C66FE5" w:rsidTr="00C66FE5">
        <w:trPr>
          <w:tblCellSpacing w:w="15" w:type="dxa"/>
          <w:jc w:val="center"/>
        </w:trPr>
        <w:tc>
          <w:tcPr>
            <w:tcW w:w="179" w:type="pct"/>
            <w:hideMark/>
          </w:tcPr>
          <w:p w:rsidR="00C66FE5" w:rsidRPr="00C66FE5" w:rsidRDefault="00C66FE5" w:rsidP="00C66FE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6FE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422" w:type="pct"/>
            <w:hideMark/>
          </w:tcPr>
          <w:p w:rsidR="00C66FE5" w:rsidRPr="00C66FE5" w:rsidRDefault="00C66FE5" w:rsidP="00C66FE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6FE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03" w:type="pct"/>
            <w:hideMark/>
          </w:tcPr>
          <w:p w:rsidR="00C66FE5" w:rsidRPr="00C66FE5" w:rsidRDefault="00C66FE5" w:rsidP="00C66FE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6FE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9" w:type="pct"/>
            <w:hideMark/>
          </w:tcPr>
          <w:p w:rsidR="00C66FE5" w:rsidRPr="00C66FE5" w:rsidRDefault="00C66FE5" w:rsidP="00C66FE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6FE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4" w:type="pct"/>
            <w:hideMark/>
          </w:tcPr>
          <w:p w:rsidR="00C66FE5" w:rsidRPr="00C66FE5" w:rsidRDefault="00C66FE5" w:rsidP="00C66FE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6FE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85" w:type="pct"/>
            <w:hideMark/>
          </w:tcPr>
          <w:p w:rsidR="00C66FE5" w:rsidRPr="00C66FE5" w:rsidRDefault="00C66FE5" w:rsidP="00C66FE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6FE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79" w:type="pct"/>
            <w:hideMark/>
          </w:tcPr>
          <w:p w:rsidR="00C66FE5" w:rsidRPr="00C66FE5" w:rsidRDefault="00C66FE5" w:rsidP="00C66FE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6FE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34" w:type="pct"/>
            <w:hideMark/>
          </w:tcPr>
          <w:p w:rsidR="00C66FE5" w:rsidRPr="00C66FE5" w:rsidRDefault="00C66FE5" w:rsidP="00C66FE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6FE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</w:tr>
    </w:tbl>
    <w:p w:rsidR="00C66FE5" w:rsidRPr="00C66FE5" w:rsidRDefault="00C66FE5" w:rsidP="00C66FE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C66FE5" w:rsidRPr="00C66FE5" w:rsidRDefault="00C66FE5" w:rsidP="00C66FE5">
      <w:pPr>
        <w:rPr>
          <w:rFonts w:ascii="Times New Roman" w:eastAsia="Arial" w:hAnsi="Times New Roman" w:cs="Times New Roman"/>
          <w:sz w:val="28"/>
          <w:szCs w:val="28"/>
        </w:rPr>
      </w:pPr>
    </w:p>
    <w:sectPr w:rsidR="00C66FE5" w:rsidRPr="00C66FE5" w:rsidSect="00566257">
      <w:pgSz w:w="11920" w:h="16840"/>
      <w:pgMar w:top="1701" w:right="1134" w:bottom="851" w:left="1134" w:header="720" w:footer="720" w:gutter="0"/>
      <w:cols w:space="708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AC7E9E"/>
    <w:multiLevelType w:val="hybridMultilevel"/>
    <w:tmpl w:val="91EA32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B2736FE"/>
    <w:multiLevelType w:val="hybridMultilevel"/>
    <w:tmpl w:val="24C043A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097616"/>
    <w:rsid w:val="000305AB"/>
    <w:rsid w:val="0003480E"/>
    <w:rsid w:val="0007206A"/>
    <w:rsid w:val="00097616"/>
    <w:rsid w:val="000C1E45"/>
    <w:rsid w:val="00141485"/>
    <w:rsid w:val="00214EA1"/>
    <w:rsid w:val="00293958"/>
    <w:rsid w:val="002C4F24"/>
    <w:rsid w:val="00313A73"/>
    <w:rsid w:val="00405CC5"/>
    <w:rsid w:val="00412667"/>
    <w:rsid w:val="00416341"/>
    <w:rsid w:val="00424A61"/>
    <w:rsid w:val="00467013"/>
    <w:rsid w:val="004C0F13"/>
    <w:rsid w:val="004F64EA"/>
    <w:rsid w:val="00566257"/>
    <w:rsid w:val="005A121C"/>
    <w:rsid w:val="0070362D"/>
    <w:rsid w:val="007860F4"/>
    <w:rsid w:val="007E2312"/>
    <w:rsid w:val="008246AC"/>
    <w:rsid w:val="00831C3B"/>
    <w:rsid w:val="00874A9F"/>
    <w:rsid w:val="008B212D"/>
    <w:rsid w:val="009329D1"/>
    <w:rsid w:val="009803F2"/>
    <w:rsid w:val="00983550"/>
    <w:rsid w:val="00A3075B"/>
    <w:rsid w:val="00AC3DBF"/>
    <w:rsid w:val="00AE0CDF"/>
    <w:rsid w:val="00B46696"/>
    <w:rsid w:val="00C66FE5"/>
    <w:rsid w:val="00C833A5"/>
    <w:rsid w:val="00EB3E91"/>
    <w:rsid w:val="00EE151C"/>
    <w:rsid w:val="00F83F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4A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83F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C66FE5"/>
    <w:rPr>
      <w:b/>
      <w:bCs/>
    </w:rPr>
  </w:style>
  <w:style w:type="paragraph" w:customStyle="1" w:styleId="formattext">
    <w:name w:val="formattext"/>
    <w:basedOn w:val="a"/>
    <w:rsid w:val="00C66F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EB3E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B3E9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14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B6C6AA-0CAA-4277-B4E5-DBA455FCF6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10</Pages>
  <Words>2990</Words>
  <Characters>17044</Characters>
  <Application>Microsoft Office Word</Application>
  <DocSecurity>0</DocSecurity>
  <Lines>142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19995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</dc:creator>
  <cp:lastModifiedBy>Valued Acer Customer</cp:lastModifiedBy>
  <cp:revision>17</cp:revision>
  <cp:lastPrinted>2018-09-26T03:19:00Z</cp:lastPrinted>
  <dcterms:created xsi:type="dcterms:W3CDTF">2018-08-20T08:25:00Z</dcterms:created>
  <dcterms:modified xsi:type="dcterms:W3CDTF">2018-09-26T03:19:00Z</dcterms:modified>
</cp:coreProperties>
</file>