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86651" w:rsidRDefault="00086651" w:rsidP="00086651">
      <w:pPr>
        <w:jc w:val="center"/>
      </w:pPr>
      <w:r>
        <w:t>РАЗДЕЛ 1. РЕШЕНИЯ СОВЕТА ДЕПУТАТОВ КЛЮЧЕВСКОГО СЕЛЬСОВЕТА ВЕНГЕРОВСКОГО РАЙОНА НОВОСИБИРСКОЙ ОБЛАСТИ</w:t>
      </w:r>
    </w:p>
    <w:p w:rsidR="00086651" w:rsidRDefault="00086651" w:rsidP="00086651">
      <w:pPr>
        <w:shd w:val="clear" w:color="auto" w:fill="FFFFFF"/>
        <w:tabs>
          <w:tab w:val="left" w:pos="744"/>
        </w:tabs>
        <w:ind w:firstLine="470"/>
        <w:jc w:val="center"/>
        <w:rPr>
          <w:b/>
          <w:bCs/>
          <w:spacing w:val="-1"/>
        </w:rPr>
      </w:pPr>
      <w:r>
        <w:rPr>
          <w:b/>
          <w:bCs/>
          <w:spacing w:val="-1"/>
        </w:rPr>
        <w:t>05.02.2016                                                                                 № 23</w:t>
      </w:r>
    </w:p>
    <w:p w:rsidR="00086651" w:rsidRDefault="00086651" w:rsidP="00086651">
      <w:pPr>
        <w:shd w:val="clear" w:color="auto" w:fill="FFFFFF"/>
        <w:tabs>
          <w:tab w:val="left" w:pos="744"/>
        </w:tabs>
        <w:ind w:firstLine="470"/>
        <w:jc w:val="center"/>
        <w:rPr>
          <w:bCs/>
          <w:spacing w:val="-1"/>
        </w:rPr>
      </w:pPr>
      <w:r>
        <w:rPr>
          <w:bCs/>
          <w:spacing w:val="-1"/>
        </w:rPr>
        <w:t>с. Ключевая</w:t>
      </w:r>
    </w:p>
    <w:p w:rsidR="00086651" w:rsidRDefault="00086651" w:rsidP="00086651">
      <w:pPr>
        <w:jc w:val="center"/>
      </w:pPr>
      <w:r>
        <w:t>О проекте решения о внесении изменений в Устав Ключевского сельсовета Венгеровского района Новосибирской области</w:t>
      </w:r>
    </w:p>
    <w:p w:rsidR="00086651" w:rsidRDefault="00086651" w:rsidP="00086651">
      <w:pPr>
        <w:pStyle w:val="a4"/>
        <w:rPr>
          <w:rFonts w:ascii="Times New Roman" w:hAnsi="Times New Roman"/>
          <w:sz w:val="24"/>
          <w:szCs w:val="24"/>
        </w:rPr>
      </w:pPr>
      <w:r>
        <w:rPr>
          <w:rFonts w:ascii="Times New Roman" w:hAnsi="Times New Roman"/>
          <w:bCs/>
          <w:spacing w:val="-1"/>
          <w:sz w:val="24"/>
          <w:szCs w:val="24"/>
        </w:rPr>
        <w:t>В соответствии со ст. 7, 35, 44  Федерального закона от 06.10.2003 г № 131-ФЗ « Об общих принципах организации местного самоуправления в Российской Федерации», Совет депутатов Ключевского сельсовета Венгеровского района Новосибирской области</w:t>
      </w:r>
      <w:r>
        <w:rPr>
          <w:rFonts w:ascii="Times New Roman" w:hAnsi="Times New Roman"/>
          <w:b/>
          <w:bCs/>
          <w:spacing w:val="-1"/>
          <w:sz w:val="24"/>
          <w:szCs w:val="24"/>
        </w:rPr>
        <w:t xml:space="preserve"> РЕШИЛ:</w:t>
      </w:r>
    </w:p>
    <w:p w:rsidR="00086651" w:rsidRDefault="00086651" w:rsidP="00086651">
      <w:pPr>
        <w:jc w:val="both"/>
      </w:pPr>
      <w:r>
        <w:t>1. Принять проект решения о внесении изменений в Устав Ключевского сельсовета Венгеровского района Новосибирской области согласно приложения.</w:t>
      </w:r>
    </w:p>
    <w:p w:rsidR="00086651" w:rsidRDefault="00086651" w:rsidP="00086651">
      <w:pPr>
        <w:jc w:val="both"/>
      </w:pPr>
      <w:r>
        <w:t xml:space="preserve">2. Обсудить предложенный проект решения о внесении изменений в Устав Ключевского сельсовета на публичных слушаниях. Назначить публичные слушания по проекту решения о внесении изменений в Устав Ключевского сельсовета на  11.02.2016 часов в ДК с. Ключевая МКУ «Ключевской  муниципальный центр культуры» Ключевского сельсовета Венгеровского района Новосибирской области. </w:t>
      </w:r>
    </w:p>
    <w:p w:rsidR="00086651" w:rsidRDefault="00086651" w:rsidP="00086651">
      <w:pPr>
        <w:jc w:val="both"/>
      </w:pPr>
      <w:r>
        <w:t>3. Настоящее решение опубликовать в газете «Вестник Ключевского сельсовета Венгеровского района Новосибирской области» и разместить на официальном сайте администрации..</w:t>
      </w:r>
    </w:p>
    <w:p w:rsidR="00086651" w:rsidRDefault="00086651" w:rsidP="00086651">
      <w:pPr>
        <w:jc w:val="center"/>
      </w:pPr>
      <w:r>
        <w:t>Глава Ключевского сельсовета                                                             А.А. Макеев</w:t>
      </w:r>
    </w:p>
    <w:p w:rsidR="00086651" w:rsidRDefault="00086651" w:rsidP="00086651">
      <w:pPr>
        <w:jc w:val="center"/>
      </w:pPr>
    </w:p>
    <w:p w:rsidR="00086651" w:rsidRDefault="00086651" w:rsidP="00086651">
      <w:pPr>
        <w:jc w:val="right"/>
      </w:pPr>
      <w:r>
        <w:t>Приложение к решению  сессии</w:t>
      </w:r>
    </w:p>
    <w:p w:rsidR="00086651" w:rsidRDefault="00086651" w:rsidP="00086651">
      <w:pPr>
        <w:jc w:val="right"/>
      </w:pPr>
      <w:r>
        <w:t>Совета депутатов Ключевского сельсовета</w:t>
      </w:r>
    </w:p>
    <w:p w:rsidR="00086651" w:rsidRDefault="00086651" w:rsidP="00086651">
      <w:pPr>
        <w:jc w:val="right"/>
      </w:pPr>
      <w:r>
        <w:t>Венгеровского района Новосибирской области</w:t>
      </w:r>
    </w:p>
    <w:p w:rsidR="00086651" w:rsidRDefault="00086651" w:rsidP="00086651">
      <w:pPr>
        <w:jc w:val="right"/>
      </w:pPr>
      <w:r>
        <w:t>от 05.02.2016 г. №23</w:t>
      </w:r>
    </w:p>
    <w:p w:rsidR="00086651" w:rsidRDefault="00086651" w:rsidP="00086651">
      <w:pPr>
        <w:jc w:val="center"/>
      </w:pPr>
      <w:r>
        <w:t>Проект решения о внесении изменений и дополнений в Устав Ключевского</w:t>
      </w:r>
    </w:p>
    <w:p w:rsidR="00086651" w:rsidRDefault="00086651" w:rsidP="00086651">
      <w:pPr>
        <w:jc w:val="right"/>
      </w:pPr>
      <w:r>
        <w:t>сельсовета Венгеровского района Новосибирской области</w:t>
      </w:r>
    </w:p>
    <w:p w:rsidR="00086651" w:rsidRDefault="00086651" w:rsidP="00086651">
      <w:pPr>
        <w:shd w:val="clear" w:color="auto" w:fill="FFFFFF"/>
        <w:tabs>
          <w:tab w:val="left" w:pos="744"/>
        </w:tabs>
        <w:ind w:firstLine="470"/>
        <w:jc w:val="center"/>
        <w:rPr>
          <w:b/>
          <w:bCs/>
          <w:spacing w:val="-1"/>
        </w:rPr>
      </w:pPr>
      <w:r>
        <w:rPr>
          <w:b/>
          <w:bCs/>
          <w:spacing w:val="-1"/>
        </w:rPr>
        <w:t>СОВЕТ ДЕПУТАТОВ</w:t>
      </w:r>
    </w:p>
    <w:p w:rsidR="00086651" w:rsidRDefault="00086651" w:rsidP="00086651">
      <w:pPr>
        <w:shd w:val="clear" w:color="auto" w:fill="FFFFFF"/>
        <w:tabs>
          <w:tab w:val="left" w:pos="744"/>
        </w:tabs>
        <w:ind w:firstLine="470"/>
        <w:jc w:val="center"/>
        <w:rPr>
          <w:b/>
          <w:bCs/>
          <w:spacing w:val="-1"/>
        </w:rPr>
      </w:pPr>
      <w:r>
        <w:rPr>
          <w:b/>
          <w:bCs/>
          <w:spacing w:val="-1"/>
        </w:rPr>
        <w:t>КЛЮЧЕВСКОГО СЕЛЬСОВЕТА</w:t>
      </w:r>
    </w:p>
    <w:p w:rsidR="00086651" w:rsidRDefault="00086651" w:rsidP="00086651">
      <w:pPr>
        <w:shd w:val="clear" w:color="auto" w:fill="FFFFFF"/>
        <w:tabs>
          <w:tab w:val="left" w:pos="744"/>
        </w:tabs>
        <w:ind w:firstLine="470"/>
        <w:jc w:val="center"/>
        <w:rPr>
          <w:b/>
          <w:bCs/>
          <w:spacing w:val="-1"/>
        </w:rPr>
      </w:pPr>
      <w:r>
        <w:rPr>
          <w:b/>
          <w:bCs/>
          <w:spacing w:val="-1"/>
        </w:rPr>
        <w:t>ВЕНГЕРОВСКОГО РАЙОНА НОВОСИБИРСКОЙ ОБЛАСТИ</w:t>
      </w:r>
    </w:p>
    <w:p w:rsidR="00086651" w:rsidRDefault="00086651" w:rsidP="00086651">
      <w:pPr>
        <w:shd w:val="clear" w:color="auto" w:fill="FFFFFF"/>
        <w:tabs>
          <w:tab w:val="left" w:pos="744"/>
        </w:tabs>
        <w:ind w:firstLine="470"/>
        <w:jc w:val="center"/>
        <w:rPr>
          <w:bCs/>
          <w:spacing w:val="-1"/>
        </w:rPr>
      </w:pPr>
      <w:r>
        <w:rPr>
          <w:bCs/>
          <w:spacing w:val="-1"/>
        </w:rPr>
        <w:t>пятого созыва</w:t>
      </w:r>
    </w:p>
    <w:p w:rsidR="00086651" w:rsidRDefault="00086651" w:rsidP="00086651">
      <w:pPr>
        <w:shd w:val="clear" w:color="auto" w:fill="FFFFFF"/>
        <w:tabs>
          <w:tab w:val="left" w:pos="744"/>
        </w:tabs>
        <w:ind w:firstLine="470"/>
        <w:jc w:val="center"/>
        <w:rPr>
          <w:b/>
          <w:bCs/>
          <w:spacing w:val="-1"/>
        </w:rPr>
      </w:pPr>
      <w:r>
        <w:rPr>
          <w:b/>
          <w:bCs/>
          <w:spacing w:val="-1"/>
        </w:rPr>
        <w:t>РЕШЕНИЕ</w:t>
      </w:r>
    </w:p>
    <w:p w:rsidR="00086651" w:rsidRDefault="00086651" w:rsidP="00086651">
      <w:pPr>
        <w:shd w:val="clear" w:color="auto" w:fill="FFFFFF"/>
        <w:tabs>
          <w:tab w:val="left" w:pos="744"/>
        </w:tabs>
        <w:ind w:firstLine="470"/>
        <w:jc w:val="center"/>
        <w:rPr>
          <w:bCs/>
          <w:spacing w:val="-1"/>
        </w:rPr>
      </w:pPr>
      <w:r>
        <w:rPr>
          <w:bCs/>
          <w:spacing w:val="-1"/>
        </w:rPr>
        <w:t>/…….сессия/</w:t>
      </w:r>
    </w:p>
    <w:p w:rsidR="00086651" w:rsidRDefault="00086651" w:rsidP="00086651">
      <w:pPr>
        <w:shd w:val="clear" w:color="auto" w:fill="FFFFFF"/>
        <w:tabs>
          <w:tab w:val="left" w:pos="744"/>
        </w:tabs>
        <w:ind w:firstLine="470"/>
        <w:jc w:val="center"/>
        <w:rPr>
          <w:bCs/>
          <w:spacing w:val="-1"/>
        </w:rPr>
      </w:pPr>
      <w:r>
        <w:rPr>
          <w:bCs/>
          <w:spacing w:val="-1"/>
        </w:rPr>
        <w:t>от……….2016 года                                                                                №…..</w:t>
      </w:r>
    </w:p>
    <w:p w:rsidR="00086651" w:rsidRDefault="00086651" w:rsidP="00086651">
      <w:pPr>
        <w:shd w:val="clear" w:color="auto" w:fill="FFFFFF"/>
        <w:tabs>
          <w:tab w:val="left" w:pos="744"/>
        </w:tabs>
        <w:ind w:firstLine="470"/>
        <w:jc w:val="center"/>
        <w:rPr>
          <w:bCs/>
          <w:spacing w:val="-1"/>
        </w:rPr>
      </w:pPr>
      <w:r>
        <w:rPr>
          <w:bCs/>
          <w:spacing w:val="-1"/>
        </w:rPr>
        <w:t>с. Ключевая</w:t>
      </w:r>
    </w:p>
    <w:p w:rsidR="00086651" w:rsidRDefault="00086651" w:rsidP="00086651">
      <w:pPr>
        <w:shd w:val="clear" w:color="auto" w:fill="FFFFFF"/>
        <w:tabs>
          <w:tab w:val="left" w:pos="744"/>
        </w:tabs>
        <w:ind w:firstLine="470"/>
        <w:jc w:val="center"/>
        <w:rPr>
          <w:bCs/>
          <w:spacing w:val="-1"/>
        </w:rPr>
      </w:pPr>
      <w:r>
        <w:rPr>
          <w:bCs/>
          <w:spacing w:val="-1"/>
        </w:rPr>
        <w:t>О внесении изменений в Устав Ключевского сельсовета Венгеровского района Новосибирской области</w:t>
      </w:r>
    </w:p>
    <w:p w:rsidR="00086651" w:rsidRDefault="00086651" w:rsidP="00086651">
      <w:pPr>
        <w:shd w:val="clear" w:color="auto" w:fill="FFFFFF"/>
        <w:tabs>
          <w:tab w:val="left" w:pos="744"/>
        </w:tabs>
        <w:ind w:firstLine="470"/>
        <w:rPr>
          <w:bCs/>
          <w:spacing w:val="-1"/>
        </w:rPr>
      </w:pPr>
    </w:p>
    <w:p w:rsidR="00086651" w:rsidRDefault="00086651" w:rsidP="00086651">
      <w:pPr>
        <w:shd w:val="clear" w:color="auto" w:fill="FFFFFF"/>
        <w:tabs>
          <w:tab w:val="left" w:pos="744"/>
        </w:tabs>
        <w:ind w:firstLine="470"/>
        <w:jc w:val="both"/>
        <w:rPr>
          <w:b/>
          <w:bCs/>
          <w:spacing w:val="-1"/>
        </w:rPr>
      </w:pPr>
      <w:r>
        <w:rPr>
          <w:bCs/>
          <w:spacing w:val="-1"/>
        </w:rPr>
        <w:t>В соответствии со ст. 7, 35, 44  Федерального закона от 06.10.2003 г № 131-ФЗ « Об общих принципах организации местного самоуправления в Российской Федерации», Совет депутатов Ключевского сельсовета Венгеровского района Новосибирской области</w:t>
      </w:r>
      <w:r>
        <w:rPr>
          <w:b/>
          <w:bCs/>
          <w:spacing w:val="-1"/>
        </w:rPr>
        <w:t xml:space="preserve"> РЕШИЛ:</w:t>
      </w:r>
    </w:p>
    <w:p w:rsidR="00086651" w:rsidRDefault="00086651" w:rsidP="00086651">
      <w:pPr>
        <w:shd w:val="clear" w:color="auto" w:fill="FFFFFF"/>
        <w:tabs>
          <w:tab w:val="left" w:pos="0"/>
        </w:tabs>
        <w:ind w:firstLine="709"/>
        <w:jc w:val="both"/>
      </w:pPr>
      <w:r>
        <w:t>1. Внести в Устав Ключевского сельсовета, принятый Советом депутатов Ключевского сельсовета Венгеровского района Новосибирской области от 24 января 2014 года № 1 (с  изменениями от 30.01.2015, 24.06.2015) следующие изменения:</w:t>
      </w:r>
    </w:p>
    <w:p w:rsidR="00086651" w:rsidRDefault="00086651" w:rsidP="00086651">
      <w:pPr>
        <w:ind w:firstLine="709"/>
        <w:jc w:val="both"/>
      </w:pPr>
      <w:r>
        <w:t>1) пункт 16 части 1статьи 5 изложить в следующей редакции:</w:t>
      </w:r>
    </w:p>
    <w:p w:rsidR="00086651" w:rsidRDefault="00086651" w:rsidP="00086651">
      <w:pPr>
        <w:ind w:firstLine="709"/>
        <w:jc w:val="both"/>
      </w:pPr>
      <w:r>
        <w:t>«16) обеспечение условий для развития на территории поселения физической культуры, школьного спорта и массового спорта, организация проведения официальных физкультурно-оздоровительных и спортивных мероприятий поселения;»;</w:t>
      </w:r>
    </w:p>
    <w:p w:rsidR="00086651" w:rsidRDefault="00086651" w:rsidP="00086651">
      <w:pPr>
        <w:ind w:firstLine="709"/>
        <w:jc w:val="both"/>
      </w:pPr>
      <w:r>
        <w:t>2) пункт 19 части 1статьи 5 изложить в следующей редакции:</w:t>
      </w:r>
    </w:p>
    <w:p w:rsidR="00086651" w:rsidRDefault="00086651" w:rsidP="00086651">
      <w:pPr>
        <w:ind w:firstLine="709"/>
        <w:jc w:val="both"/>
      </w:pPr>
      <w:r>
        <w:lastRenderedPageBreak/>
        <w:t>«19) участие в организации деятельности по сбору (в том числе раздельному сбору) и транспортированию твердых коммунальных отходов;»;</w:t>
      </w:r>
    </w:p>
    <w:p w:rsidR="00086651" w:rsidRDefault="00086651" w:rsidP="00086651">
      <w:pPr>
        <w:ind w:firstLine="709"/>
        <w:jc w:val="both"/>
      </w:pPr>
      <w:r>
        <w:t>3) пункт 21 части 1статьи 5 « 21) утверждение генеральных планов поселения, правил землепользования и застройки, утверждение подготовленной на основе генеральных планов поселения документации по планировке территории, выдача разрешений на строительство (за исключением случаев, предусмотренных Градостроительным кодексом Российской Федерации, иными федеральными законами), разрешений на ввод объектов в эксплуатацию при осуществлении строительства, реконструкции объектов капитального строительства, расположенных на территории поселения, утверждение местных нормативов градостроительного проектирования поселений, резервирование земель и изъятие, земельных участков в границах поселения для муниципальных нужд, осуществление муниципального земельного контроля в границах поселения, осуществление в случаях, предусмотренных Градостроительным кодексом Российской Федерации, осмотров зданий, сооружений и выдача рекомендаций об устранении выявленных в ходе таких осмотров нарушений;» исключить.</w:t>
      </w:r>
    </w:p>
    <w:p w:rsidR="00086651" w:rsidRDefault="00086651" w:rsidP="00086651">
      <w:pPr>
        <w:ind w:firstLine="709"/>
        <w:jc w:val="both"/>
      </w:pPr>
      <w:r>
        <w:t>4) пункт 24 части 1 статьи 5 « 24) организация и осуществление мероприятий по территориальной обороне и гражданской обороне, защите населения и территории поселения от чрезвычайных ситуаций природного и техногенного характера;» исключить,;</w:t>
      </w:r>
    </w:p>
    <w:p w:rsidR="00086651" w:rsidRDefault="00086651" w:rsidP="00086651">
      <w:pPr>
        <w:ind w:firstLine="709"/>
        <w:jc w:val="both"/>
      </w:pPr>
      <w:r>
        <w:t>5) часть 4 статьи 7 после слов «с федеральным законом»  дополнить словами «, но не менее 25 подписей.»;</w:t>
      </w:r>
    </w:p>
    <w:p w:rsidR="00086651" w:rsidRDefault="00086651" w:rsidP="00086651">
      <w:pPr>
        <w:ind w:firstLine="709"/>
        <w:jc w:val="both"/>
      </w:pPr>
      <w:r>
        <w:t>6) часть 5 статьи 8 изложить в следующей редакции:</w:t>
      </w:r>
    </w:p>
    <w:p w:rsidR="00086651" w:rsidRDefault="00086651" w:rsidP="00086651">
      <w:pPr>
        <w:ind w:firstLine="709"/>
        <w:jc w:val="both"/>
      </w:pPr>
      <w:r>
        <w:t>«5. Выборы депутатов Совета депутатов проводятся по единому избирательному округу с применением мажоритарной избирательной системы.»;</w:t>
      </w:r>
    </w:p>
    <w:p w:rsidR="00086651" w:rsidRDefault="00086651" w:rsidP="00086651">
      <w:pPr>
        <w:ind w:firstLine="709"/>
        <w:jc w:val="both"/>
      </w:pPr>
      <w:r>
        <w:t>7) пункт 4 части 3 статьи 11 изложить в следующей редакции:</w:t>
      </w:r>
    </w:p>
    <w:p w:rsidR="00086651" w:rsidRDefault="00086651" w:rsidP="00086651">
      <w:pPr>
        <w:ind w:firstLine="709"/>
        <w:jc w:val="both"/>
      </w:pPr>
      <w:r>
        <w:t>«4) вопросы о преобразовании Ключевского сельсовета, за исключением случаев, если в соответствии с Федеральным законом от 06.10.2003 №131-ФЗ «Об общих принципах организации местного самоуправления в Российской Федерации» для преобразования муниципального образования требуется получение согласия населения муниципального образования, выраженного путем голосования либо на сходах граждан.»;</w:t>
      </w:r>
    </w:p>
    <w:p w:rsidR="00086651" w:rsidRDefault="00086651" w:rsidP="00086651">
      <w:pPr>
        <w:ind w:firstLine="709"/>
        <w:jc w:val="both"/>
      </w:pPr>
      <w:r>
        <w:t>8) пункт 21 части 1 статьи 19 « 21) утверждение генеральных планов поселения, правил землепользования и застройки;» исключить.</w:t>
      </w:r>
    </w:p>
    <w:p w:rsidR="00086651" w:rsidRDefault="00086651" w:rsidP="00086651">
      <w:pPr>
        <w:ind w:firstLine="709"/>
        <w:jc w:val="both"/>
      </w:pPr>
      <w:r>
        <w:t>9) часть 4 статьи 21 изложить в следующей редакции:</w:t>
      </w:r>
    </w:p>
    <w:p w:rsidR="00086651" w:rsidRDefault="00086651" w:rsidP="00086651">
      <w:pPr>
        <w:ind w:firstLine="709"/>
        <w:jc w:val="both"/>
      </w:pPr>
      <w:r>
        <w:t>«4. Депутат должен соблюдать ограничения и запреты и исполнять обязанности, которые установлены Федеральным законом от 25.12.2008 № 273-ФЗ «О противодействии коррупции» и другими федеральными законами. Полномочия депутата прекращаются досрочно в случае несоблюдения ограничений, запретов, неисполнения обязанностей, установленных Федеральным законом от 25.12.2008 № 273-ФЗ «О противодействии коррупции», Федеральным законом от 03.12.2012 № 230-ФЗ «О контроле за соответствием расходов лиц, замещающих государственные должности, и иных лиц их доходам», Федеральным законом от 07.05.2013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086651" w:rsidRDefault="00086651" w:rsidP="00086651">
      <w:pPr>
        <w:ind w:firstLine="709"/>
        <w:jc w:val="both"/>
      </w:pPr>
      <w:r>
        <w:t xml:space="preserve">10) в пункте 7 части 5 статьи 21 после слов «в органы местного самоуправления» слова «(данное основание в редакции Федерального закона от 25 июля 2006 года №128-ФЗ «О внесении изменений в отдельные законодательные акты Российской Федерации в части уточнения требований к замещению государственных и муниципальных должностей» не распространяется на депутатов, избранных до вступления в силу названного Федерального закона)» исключить; </w:t>
      </w:r>
    </w:p>
    <w:p w:rsidR="00086651" w:rsidRDefault="00086651" w:rsidP="00086651">
      <w:pPr>
        <w:ind w:firstLine="709"/>
        <w:jc w:val="both"/>
      </w:pPr>
      <w:r>
        <w:t>11) в части 6 статьи 21 после слов «Полномочия депутата» слова «,осуществляющего свои полномочия на постоянной основе,» исключить;</w:t>
      </w:r>
    </w:p>
    <w:p w:rsidR="00086651" w:rsidRDefault="00086651" w:rsidP="00086651">
      <w:pPr>
        <w:ind w:firstLine="709"/>
        <w:jc w:val="both"/>
      </w:pPr>
      <w:r>
        <w:lastRenderedPageBreak/>
        <w:t>12) пункт 13 части 5 статьи 27 «13) осуществляет руководство мероприятиями по территориальной обороне и гражданской обороне, защите населения и территории поселения от чрезвычайных ситуаций природного и техногенного характера на территории Ключевского сельсовета;» исключить.</w:t>
      </w:r>
    </w:p>
    <w:p w:rsidR="00086651" w:rsidRDefault="00086651" w:rsidP="00086651">
      <w:pPr>
        <w:ind w:firstLine="709"/>
        <w:jc w:val="both"/>
      </w:pPr>
      <w:r>
        <w:t>13) часть 9 статьи 27 изложить в следующей редакции:</w:t>
      </w:r>
    </w:p>
    <w:p w:rsidR="00086651" w:rsidRDefault="00086651" w:rsidP="00086651">
      <w:pPr>
        <w:ind w:firstLine="709"/>
        <w:jc w:val="both"/>
      </w:pPr>
      <w:r>
        <w:t>«9. Глава поселения должен соблюдать ограничения и запреты и исполнять обязанности, которые установлены Федеральным законом от 25.12.2008 № 273-ФЗ «О противодействии коррупции» и другими федеральными законами. Полномочия Главы муниципального образования прекращаются досрочно в случае несоблюдения ограничений, запретов, неисполнения обязанностей, установленных Федеральным законом от 25.12.2008 № 273-ФЗ «О противодействии коррупции», Федеральным законом от 03.12.2012 № 230-ФЗ «О контроле за соответствием расходов лиц, замещающих государственные должности, и иных лиц их доходам», Федеральным законом от 07.05.2013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086651" w:rsidRDefault="00086651" w:rsidP="00086651">
      <w:pPr>
        <w:ind w:firstLine="709"/>
        <w:jc w:val="both"/>
      </w:pPr>
      <w:r>
        <w:t>14) в пункте 8 части 1 статьи 28 после слов «в органы местного самоуправления» слова «(данное основание в редакции Федерального закона от 25 июля 2006 года №128-ФЗ «О внесении изменений в отдельные законодательные акты Российской Федерации в части уточнения требований к замещению государственных и муниципальных должностей» не распространяется на депутатов, избранных до вступления в силу названного Федерального закона)» исключить;</w:t>
      </w:r>
    </w:p>
    <w:p w:rsidR="00086651" w:rsidRDefault="00086651" w:rsidP="00086651">
      <w:pPr>
        <w:ind w:firstLine="709"/>
        <w:jc w:val="both"/>
      </w:pPr>
      <w:r>
        <w:t>15) в части 2 статьи 28 после слов «решение об избрании» слова «из своего состава» исключить;</w:t>
      </w:r>
    </w:p>
    <w:p w:rsidR="00086651" w:rsidRDefault="00086651" w:rsidP="00086651">
      <w:pPr>
        <w:ind w:firstLine="709"/>
        <w:jc w:val="both"/>
      </w:pPr>
      <w:r>
        <w:t>16) в части 3 статьи 28 после слов «Полномочия главы поселения» слова «,осуществляющего свои полномочия на постоянной основе,» исключить;</w:t>
      </w:r>
    </w:p>
    <w:p w:rsidR="00086651" w:rsidRDefault="00086651" w:rsidP="00086651">
      <w:pPr>
        <w:ind w:firstLine="709"/>
        <w:jc w:val="both"/>
      </w:pPr>
      <w:r>
        <w:t>17) пункт 15 статьи 32 изложить в следующей редакции:</w:t>
      </w:r>
    </w:p>
    <w:p w:rsidR="00086651" w:rsidRDefault="00086651" w:rsidP="00086651">
      <w:pPr>
        <w:ind w:firstLine="709"/>
        <w:jc w:val="both"/>
      </w:pPr>
      <w:r>
        <w:t>«15) обеспечение условий для развития на территории поселения физической культуры, школьного спорта и массового спорта, организация проведения официальных физкультурно-оздоровительных и спортивных мероприятий поселения;»;</w:t>
      </w:r>
    </w:p>
    <w:p w:rsidR="00086651" w:rsidRDefault="00086651" w:rsidP="00086651">
      <w:pPr>
        <w:ind w:firstLine="709"/>
        <w:jc w:val="both"/>
      </w:pPr>
      <w:r>
        <w:t>18) пункт 18 статьи 32 изложить в следующей редакции:</w:t>
      </w:r>
    </w:p>
    <w:p w:rsidR="00086651" w:rsidRDefault="00086651" w:rsidP="00086651">
      <w:pPr>
        <w:ind w:firstLine="709"/>
        <w:jc w:val="both"/>
      </w:pPr>
      <w:r>
        <w:t>«18) участие в организации деятельности по сбору (в том числе раздельному сбору) и транспортированию твердых коммунальных отходов;».</w:t>
      </w:r>
    </w:p>
    <w:p w:rsidR="00086651" w:rsidRDefault="00086651" w:rsidP="00086651">
      <w:pPr>
        <w:ind w:firstLine="709"/>
        <w:jc w:val="both"/>
      </w:pPr>
      <w:r>
        <w:t>19) пункт 20 статьи 32  «20) подготовка проекта генерального плана поселения, подготовка проекта правил землепользования и застройки, утверждение подготовленной на основе генеральных планов поселения документации по планировке территории, выдача разрешений на строительство (за исключением случаев, предусмотренных Градостроительным кодексом Российской Федерации, иными федеральными законами), разрешений на ввод объектов в эксплуатацию при осуществлении строительства, реконструкции объектов капитального строительства, расположенных на территории поселения, резервирование земель и изъятие, земельных участков в границах поселения для муниципальных нужд, осуществление муниципального земельного контроля в границах поселения, осуществление в случаях, предусмотренных Градостроительным кодексом Российской Федерации, осмотров зданий, сооружений и выдача рекомендаций об устранении выявленных в ходе таких осмотров нарушений;» исключить.</w:t>
      </w:r>
    </w:p>
    <w:p w:rsidR="00086651" w:rsidRDefault="00086651" w:rsidP="00086651">
      <w:pPr>
        <w:ind w:firstLine="709"/>
        <w:jc w:val="both"/>
      </w:pPr>
      <w:r>
        <w:t>20) пункт 30 статьи 32  «30) организация и осуществление мероприятий по территориальной обороне и гражданской обороне, защите населения и территории поселения от чрезвычайных ситуаций природного и техногенного характера;» исключить.</w:t>
      </w:r>
    </w:p>
    <w:p w:rsidR="00086651" w:rsidRDefault="00086651" w:rsidP="00086651">
      <w:pPr>
        <w:ind w:firstLine="709"/>
        <w:jc w:val="both"/>
      </w:pPr>
      <w:r>
        <w:t>21) в пункте 60) статьи 32 исключить слова «и утверждение»;</w:t>
      </w:r>
    </w:p>
    <w:p w:rsidR="00086651" w:rsidRDefault="00086651" w:rsidP="00086651">
      <w:pPr>
        <w:ind w:firstLine="709"/>
        <w:jc w:val="both"/>
      </w:pPr>
      <w:r>
        <w:t>22) в части 4 статьи 36 слова «затрат на их денежное содержание» заменить словами «расходов на оплату их труда».</w:t>
      </w:r>
    </w:p>
    <w:p w:rsidR="00086651" w:rsidRDefault="00086651" w:rsidP="00086651">
      <w:pPr>
        <w:ind w:firstLine="709"/>
      </w:pPr>
      <w:r>
        <w:lastRenderedPageBreak/>
        <w:t>23) пункт 2 части 1 статьи 43 изложить в следующей редакции:</w:t>
      </w:r>
    </w:p>
    <w:p w:rsidR="00086651" w:rsidRDefault="00086651" w:rsidP="00086651">
      <w:pPr>
        <w:jc w:val="both"/>
      </w:pPr>
      <w:r>
        <w:t xml:space="preserve">«2) совершения указанным должностным лицом местного самоуправления действий, в том числе издания им правового акта, не носящего нормативного характера, влекущих нарушение прав и свобод человека и гражданина, угрозу единству и территориальной целостности Российской Федерации, национальной безопасности Российской Федерации и ее обороноспособности, единству правового и экономического пространства Российской Федерации, </w:t>
      </w:r>
      <w:r>
        <w:rPr>
          <w:color w:val="000000"/>
        </w:rPr>
        <w:t>нецелевое использование межбюджетных трансфертов, имеющих целевое назначение, бюджетных кредитов, нарушение условий предоставления межбюджетных трансфертов, бюджетных кредитов, полученных из других бюджетов бюджетной системы Российской Федерации</w:t>
      </w:r>
      <w:r>
        <w:t>, если это установлено соответствующим судом, а указанное должностное лицо не приняло в пределах своих полномочий мер по исполнению решения суда.»</w:t>
      </w:r>
    </w:p>
    <w:p w:rsidR="00086651" w:rsidRDefault="00086651" w:rsidP="00086651">
      <w:pPr>
        <w:ind w:firstLine="709"/>
        <w:jc w:val="both"/>
        <w:rPr>
          <w:color w:val="000000"/>
          <w:spacing w:val="3"/>
        </w:rPr>
      </w:pPr>
      <w:r>
        <w:rPr>
          <w:color w:val="000000"/>
          <w:spacing w:val="-9"/>
        </w:rPr>
        <w:t>2.</w:t>
      </w:r>
      <w:r>
        <w:rPr>
          <w:color w:val="000000"/>
        </w:rPr>
        <w:t xml:space="preserve"> В порядке, установленном Федеральным законом от 21.07.2005 г. № 97-ФЗ «О государственной регистрации Уставов муниципальных образований», п</w:t>
      </w:r>
      <w:r>
        <w:rPr>
          <w:color w:val="000000"/>
          <w:spacing w:val="3"/>
        </w:rPr>
        <w:t xml:space="preserve">редоставить муниципальный правовой акт о внесении изменении в Устав </w:t>
      </w:r>
      <w:r>
        <w:t>Ключевского сельсовета Венгеровского района Новосибирской области</w:t>
      </w:r>
      <w:r>
        <w:rPr>
          <w:color w:val="000000"/>
          <w:spacing w:val="3"/>
        </w:rPr>
        <w:t xml:space="preserve"> на государственную регистрацию в Главное управление Министерства юстиции Российской Федерации по Новосибирской области в течении 15 дней.</w:t>
      </w:r>
    </w:p>
    <w:p w:rsidR="00086651" w:rsidRDefault="00086651" w:rsidP="00086651">
      <w:pPr>
        <w:shd w:val="clear" w:color="auto" w:fill="FFFFFF"/>
        <w:tabs>
          <w:tab w:val="left" w:pos="869"/>
          <w:tab w:val="left" w:leader="underscore" w:pos="6566"/>
        </w:tabs>
        <w:spacing w:before="5"/>
        <w:ind w:firstLine="709"/>
        <w:jc w:val="both"/>
      </w:pPr>
      <w:r>
        <w:rPr>
          <w:color w:val="000000"/>
          <w:spacing w:val="3"/>
        </w:rPr>
        <w:t xml:space="preserve">3. Главе </w:t>
      </w:r>
      <w:r>
        <w:rPr>
          <w:color w:val="000000"/>
        </w:rPr>
        <w:t xml:space="preserve">Ключевского сельсовета </w:t>
      </w:r>
      <w:r>
        <w:t>Венгеровского района Новосибирской области</w:t>
      </w:r>
      <w:r>
        <w:rPr>
          <w:color w:val="000000"/>
        </w:rPr>
        <w:t xml:space="preserve"> </w:t>
      </w:r>
      <w:r>
        <w:rPr>
          <w:color w:val="000000"/>
          <w:spacing w:val="1"/>
        </w:rPr>
        <w:t xml:space="preserve">опубликовать муниципальный правовой акт Ключевского сельсовета </w:t>
      </w:r>
      <w:r>
        <w:rPr>
          <w:color w:val="000000"/>
          <w:spacing w:val="-6"/>
        </w:rPr>
        <w:t>после</w:t>
      </w:r>
      <w:r>
        <w:t xml:space="preserve"> </w:t>
      </w:r>
      <w:r>
        <w:rPr>
          <w:color w:val="000000"/>
          <w:spacing w:val="-1"/>
        </w:rPr>
        <w:t xml:space="preserve">государственной регистрации в течении 7 дней </w:t>
      </w:r>
      <w:r>
        <w:t>и направить в Главное управление Министерства юстиции Российской Федерации по Новосибирской области сведения об источнике и о дате официального муниципального правового акта Ключевского сельсовета Венгеровского района Новосибирской области для включения указанных сведений в государственный реестр уставов муниципальных образований Новосибирской области в 10-дневной срок.</w:t>
      </w:r>
    </w:p>
    <w:p w:rsidR="00086651" w:rsidRDefault="00086651" w:rsidP="00086651">
      <w:pPr>
        <w:shd w:val="clear" w:color="auto" w:fill="FFFFFF"/>
        <w:tabs>
          <w:tab w:val="left" w:pos="0"/>
          <w:tab w:val="left" w:leader="underscore" w:pos="6566"/>
        </w:tabs>
        <w:spacing w:before="5"/>
        <w:ind w:firstLine="709"/>
        <w:jc w:val="both"/>
      </w:pPr>
      <w:r>
        <w:rPr>
          <w:color w:val="000000"/>
          <w:spacing w:val="-9"/>
        </w:rPr>
        <w:t>4.</w:t>
      </w:r>
      <w:r>
        <w:rPr>
          <w:color w:val="000000"/>
          <w:spacing w:val="1"/>
        </w:rPr>
        <w:t xml:space="preserve"> </w:t>
      </w:r>
      <w:r>
        <w:rPr>
          <w:color w:val="000000"/>
          <w:spacing w:val="-1"/>
        </w:rPr>
        <w:t xml:space="preserve">Настоящее решение вступает в силу после государственной регистрации и  </w:t>
      </w:r>
      <w:r>
        <w:rPr>
          <w:color w:val="000000"/>
          <w:spacing w:val="1"/>
        </w:rPr>
        <w:t xml:space="preserve">опубликования </w:t>
      </w:r>
      <w:r>
        <w:t>в газете «Вестник Ключевского сельсовета Венгеровского района Новосибирской области».</w:t>
      </w:r>
    </w:p>
    <w:p w:rsidR="00086651" w:rsidRDefault="00086651" w:rsidP="00086651">
      <w:pPr>
        <w:jc w:val="both"/>
      </w:pPr>
      <w:r>
        <w:t>Глава Ключевского сельсовета                                                         А.А. Макеев</w:t>
      </w:r>
    </w:p>
    <w:p w:rsidR="00086651" w:rsidRDefault="00086651" w:rsidP="00086651">
      <w:pPr>
        <w:ind w:left="-180"/>
        <w:jc w:val="both"/>
      </w:pPr>
    </w:p>
    <w:p w:rsidR="00086651" w:rsidRDefault="00086651" w:rsidP="00086651">
      <w:pPr>
        <w:ind w:left="-180"/>
        <w:jc w:val="both"/>
      </w:pPr>
      <w:r>
        <w:t>РАЗДЕЛ 3. ИНЫЕ ОФИЦИАЛЬНЫЕ СООБЩЕНИЯ И МАТЕРИАЛЫ ОРГАНОВ МЕСТНОГО САМОУПРАВЛЕНИЯ.</w:t>
      </w:r>
    </w:p>
    <w:p w:rsidR="00086651" w:rsidRDefault="00086651" w:rsidP="00086651">
      <w:pPr>
        <w:pStyle w:val="ConsNonformat"/>
        <w:widowControl/>
        <w:ind w:right="-36"/>
        <w:jc w:val="right"/>
        <w:rPr>
          <w:rFonts w:ascii="Times New Roman" w:hAnsi="Times New Roman" w:cs="Times New Roman"/>
          <w:sz w:val="24"/>
          <w:szCs w:val="24"/>
        </w:rPr>
      </w:pPr>
      <w:r>
        <w:rPr>
          <w:rFonts w:ascii="Times New Roman" w:hAnsi="Times New Roman" w:cs="Times New Roman"/>
          <w:sz w:val="24"/>
          <w:szCs w:val="24"/>
        </w:rPr>
        <w:t>Принят:</w:t>
      </w:r>
    </w:p>
    <w:p w:rsidR="00086651" w:rsidRDefault="00086651" w:rsidP="00086651">
      <w:pPr>
        <w:pStyle w:val="ConsNonformat"/>
        <w:widowControl/>
        <w:ind w:left="-540" w:right="-36"/>
        <w:jc w:val="right"/>
        <w:rPr>
          <w:rFonts w:ascii="Times New Roman" w:hAnsi="Times New Roman" w:cs="Times New Roman"/>
          <w:sz w:val="24"/>
          <w:szCs w:val="24"/>
        </w:rPr>
      </w:pPr>
      <w:r>
        <w:rPr>
          <w:rFonts w:ascii="Times New Roman" w:hAnsi="Times New Roman" w:cs="Times New Roman"/>
          <w:sz w:val="24"/>
          <w:szCs w:val="24"/>
        </w:rPr>
        <w:t>Решением № 7 от 10.11.2006</w:t>
      </w:r>
    </w:p>
    <w:p w:rsidR="00086651" w:rsidRDefault="00086651" w:rsidP="00086651">
      <w:pPr>
        <w:pStyle w:val="ConsNonformat"/>
        <w:widowControl/>
        <w:ind w:left="-540" w:right="-36"/>
        <w:jc w:val="right"/>
        <w:rPr>
          <w:rFonts w:ascii="Times New Roman" w:hAnsi="Times New Roman" w:cs="Times New Roman"/>
          <w:sz w:val="24"/>
          <w:szCs w:val="24"/>
        </w:rPr>
      </w:pPr>
      <w:r>
        <w:rPr>
          <w:rFonts w:ascii="Times New Roman" w:hAnsi="Times New Roman" w:cs="Times New Roman"/>
          <w:sz w:val="24"/>
          <w:szCs w:val="24"/>
        </w:rPr>
        <w:t>Совета депутатов</w:t>
      </w:r>
    </w:p>
    <w:p w:rsidR="00086651" w:rsidRDefault="00086651" w:rsidP="00086651">
      <w:pPr>
        <w:pStyle w:val="ConsTitle"/>
        <w:widowControl/>
        <w:ind w:left="-426" w:right="-59"/>
        <w:jc w:val="center"/>
        <w:rPr>
          <w:rFonts w:ascii="Times New Roman" w:hAnsi="Times New Roman"/>
          <w:b w:val="0"/>
          <w:sz w:val="24"/>
          <w:szCs w:val="24"/>
        </w:rPr>
      </w:pPr>
      <w:r>
        <w:rPr>
          <w:rFonts w:ascii="Times New Roman" w:hAnsi="Times New Roman"/>
          <w:b w:val="0"/>
          <w:sz w:val="24"/>
          <w:szCs w:val="24"/>
        </w:rPr>
        <w:t xml:space="preserve">ПОРЯДОК </w:t>
      </w:r>
    </w:p>
    <w:p w:rsidR="00086651" w:rsidRDefault="00086651" w:rsidP="00086651">
      <w:pPr>
        <w:pStyle w:val="ConsTitle"/>
        <w:widowControl/>
        <w:ind w:right="-59"/>
        <w:jc w:val="center"/>
        <w:rPr>
          <w:rFonts w:ascii="Times New Roman" w:hAnsi="Times New Roman"/>
          <w:b w:val="0"/>
          <w:sz w:val="24"/>
          <w:szCs w:val="24"/>
        </w:rPr>
      </w:pPr>
      <w:r>
        <w:rPr>
          <w:rFonts w:ascii="Times New Roman" w:hAnsi="Times New Roman"/>
          <w:b w:val="0"/>
          <w:sz w:val="24"/>
          <w:szCs w:val="24"/>
        </w:rPr>
        <w:t>учета предложений и участия граждан в обсуждении проекта муниципального правового акта  о внесении изменений и дополнений в Устав Ключевского сельсовета</w:t>
      </w:r>
    </w:p>
    <w:p w:rsidR="00086651" w:rsidRDefault="00086651" w:rsidP="00086651">
      <w:pPr>
        <w:pStyle w:val="ConsNormal"/>
        <w:widowControl/>
        <w:ind w:right="-36" w:firstLine="0"/>
        <w:jc w:val="both"/>
        <w:rPr>
          <w:rFonts w:ascii="Times New Roman" w:hAnsi="Times New Roman" w:cs="Times New Roman"/>
          <w:sz w:val="24"/>
          <w:szCs w:val="24"/>
        </w:rPr>
      </w:pPr>
    </w:p>
    <w:p w:rsidR="00086651" w:rsidRDefault="00086651" w:rsidP="00086651">
      <w:pPr>
        <w:pStyle w:val="ConsNormal"/>
        <w:widowControl/>
        <w:ind w:right="-36" w:firstLine="0"/>
        <w:jc w:val="center"/>
        <w:rPr>
          <w:rFonts w:ascii="Times New Roman" w:hAnsi="Times New Roman" w:cs="Times New Roman"/>
          <w:sz w:val="24"/>
          <w:szCs w:val="24"/>
        </w:rPr>
      </w:pPr>
      <w:r>
        <w:rPr>
          <w:rFonts w:ascii="Times New Roman" w:hAnsi="Times New Roman" w:cs="Times New Roman"/>
          <w:sz w:val="24"/>
          <w:szCs w:val="24"/>
        </w:rPr>
        <w:t xml:space="preserve">     1.1. Настоящий порядок разработан в соответствии с требованиями Федерального закона от 06.10.2003 г. N 131-ФЗ "Об общих принципах организации местного самоуправления в Российской Федерации" в целях определения форм участия населения в обсуждении  проекта муниципального правового акта о внесении изменений и дополнений в Устав Ключевского сельсовета, а также учета предложений населения  в обсуждении указанных проектов.</w:t>
      </w:r>
    </w:p>
    <w:p w:rsidR="00086651" w:rsidRDefault="00086651" w:rsidP="00086651">
      <w:pPr>
        <w:pStyle w:val="ConsNormal"/>
        <w:widowControl/>
        <w:ind w:right="-59" w:firstLine="0"/>
        <w:jc w:val="both"/>
        <w:rPr>
          <w:rFonts w:ascii="Times New Roman" w:hAnsi="Times New Roman" w:cs="Times New Roman"/>
          <w:sz w:val="24"/>
          <w:szCs w:val="24"/>
        </w:rPr>
      </w:pPr>
      <w:r>
        <w:rPr>
          <w:rFonts w:ascii="Times New Roman" w:hAnsi="Times New Roman" w:cs="Times New Roman"/>
          <w:sz w:val="24"/>
          <w:szCs w:val="24"/>
        </w:rPr>
        <w:t xml:space="preserve">     1.2.Обсуждение  проекта муниципального правового акта о внесении изменений и дополнений в Устав  может проводиться: </w:t>
      </w:r>
    </w:p>
    <w:p w:rsidR="00086651" w:rsidRDefault="00086651" w:rsidP="00086651">
      <w:pPr>
        <w:pStyle w:val="ConsNormal"/>
        <w:widowControl/>
        <w:ind w:left="-426" w:right="-59" w:firstLine="540"/>
        <w:jc w:val="both"/>
        <w:rPr>
          <w:rFonts w:ascii="Times New Roman" w:hAnsi="Times New Roman" w:cs="Times New Roman"/>
          <w:sz w:val="24"/>
          <w:szCs w:val="24"/>
        </w:rPr>
      </w:pPr>
      <w:r>
        <w:rPr>
          <w:rFonts w:ascii="Times New Roman" w:hAnsi="Times New Roman" w:cs="Times New Roman"/>
          <w:sz w:val="24"/>
          <w:szCs w:val="24"/>
        </w:rPr>
        <w:t>-посредством обращения граждан в органы местного самоуправления в письменной форме;</w:t>
      </w:r>
    </w:p>
    <w:p w:rsidR="00086651" w:rsidRDefault="00086651" w:rsidP="00086651">
      <w:pPr>
        <w:pStyle w:val="ConsNormal"/>
        <w:widowControl/>
        <w:ind w:left="-426" w:right="-59" w:firstLine="540"/>
        <w:jc w:val="both"/>
        <w:rPr>
          <w:rFonts w:ascii="Times New Roman" w:hAnsi="Times New Roman" w:cs="Times New Roman"/>
          <w:sz w:val="24"/>
          <w:szCs w:val="24"/>
        </w:rPr>
      </w:pPr>
      <w:r>
        <w:rPr>
          <w:rFonts w:ascii="Times New Roman" w:hAnsi="Times New Roman" w:cs="Times New Roman"/>
          <w:sz w:val="24"/>
          <w:szCs w:val="24"/>
        </w:rPr>
        <w:t>-на публичных слушаниях.</w:t>
      </w:r>
    </w:p>
    <w:p w:rsidR="00086651" w:rsidRDefault="00086651" w:rsidP="00086651">
      <w:pPr>
        <w:pStyle w:val="ConsNormal"/>
        <w:widowControl/>
        <w:ind w:right="-59" w:firstLine="0"/>
        <w:jc w:val="both"/>
        <w:rPr>
          <w:rFonts w:ascii="Times New Roman" w:hAnsi="Times New Roman" w:cs="Times New Roman"/>
          <w:sz w:val="24"/>
          <w:szCs w:val="24"/>
        </w:rPr>
      </w:pPr>
      <w:r>
        <w:rPr>
          <w:rFonts w:ascii="Times New Roman" w:hAnsi="Times New Roman" w:cs="Times New Roman"/>
          <w:sz w:val="24"/>
          <w:szCs w:val="24"/>
        </w:rPr>
        <w:lastRenderedPageBreak/>
        <w:t xml:space="preserve">     1.3.Население поселения с момента опубликования (обнародования)  проекта муниципального правового акта о внесении изменений и дополнений в Устав  до проведения публичных слушаний вправе вносить свои предложения в проект указанных муниципальных правовых актов. Обращение населения в органы местного самоуправления по проекту муниципального правового акта о внесении изменений и дополнений в Устав, осуществляется в виде предложений в письменном виде.</w:t>
      </w:r>
    </w:p>
    <w:p w:rsidR="00086651" w:rsidRDefault="00086651" w:rsidP="00086651">
      <w:pPr>
        <w:pStyle w:val="ConsNormal"/>
        <w:widowControl/>
        <w:ind w:right="-59" w:firstLine="0"/>
        <w:jc w:val="both"/>
        <w:rPr>
          <w:rFonts w:ascii="Times New Roman" w:hAnsi="Times New Roman" w:cs="Times New Roman"/>
          <w:sz w:val="24"/>
          <w:szCs w:val="24"/>
        </w:rPr>
      </w:pPr>
      <w:r>
        <w:rPr>
          <w:rFonts w:ascii="Times New Roman" w:hAnsi="Times New Roman" w:cs="Times New Roman"/>
          <w:sz w:val="24"/>
          <w:szCs w:val="24"/>
        </w:rPr>
        <w:t xml:space="preserve">     1.4.Предложения населения по  проекту муниципального правового акта о внесении изменений и дополнений в Устав  вносятся в Совет депутатов  в течение 10 дней со дня опубликования (обнародования) проектов данных нормативных правовых актов с указанием:</w:t>
      </w:r>
    </w:p>
    <w:p w:rsidR="00086651" w:rsidRDefault="00086651" w:rsidP="00086651">
      <w:pPr>
        <w:pStyle w:val="ConsNormal"/>
        <w:widowControl/>
        <w:ind w:right="-59" w:firstLine="0"/>
        <w:jc w:val="both"/>
        <w:rPr>
          <w:rFonts w:ascii="Times New Roman" w:hAnsi="Times New Roman" w:cs="Times New Roman"/>
          <w:sz w:val="24"/>
          <w:szCs w:val="24"/>
        </w:rPr>
      </w:pPr>
      <w:r>
        <w:rPr>
          <w:rFonts w:ascii="Times New Roman" w:hAnsi="Times New Roman" w:cs="Times New Roman"/>
          <w:sz w:val="24"/>
          <w:szCs w:val="24"/>
        </w:rPr>
        <w:t>- статьи проекта Устава, проекта муниципального правового акта о внесении изменений и дополнений в Устав  в которую вносятся поправки, либо новой редакции данных статей;</w:t>
      </w:r>
    </w:p>
    <w:p w:rsidR="00086651" w:rsidRDefault="00086651" w:rsidP="00086651">
      <w:pPr>
        <w:pStyle w:val="ConsNormal"/>
        <w:widowControl/>
        <w:ind w:right="-59" w:firstLine="0"/>
        <w:jc w:val="both"/>
        <w:rPr>
          <w:rFonts w:ascii="Times New Roman" w:hAnsi="Times New Roman" w:cs="Times New Roman"/>
          <w:sz w:val="24"/>
          <w:szCs w:val="24"/>
        </w:rPr>
      </w:pPr>
      <w:r>
        <w:rPr>
          <w:rFonts w:ascii="Times New Roman" w:hAnsi="Times New Roman" w:cs="Times New Roman"/>
          <w:sz w:val="24"/>
          <w:szCs w:val="24"/>
        </w:rPr>
        <w:t xml:space="preserve">- дополнительных статей проекта нормативного правового акта о внесении изменений и дополнений в Устав . </w:t>
      </w:r>
    </w:p>
    <w:p w:rsidR="00086651" w:rsidRDefault="00086651" w:rsidP="00086651">
      <w:pPr>
        <w:pStyle w:val="ConsNormal"/>
        <w:widowControl/>
        <w:ind w:right="-59" w:firstLine="0"/>
        <w:jc w:val="both"/>
        <w:rPr>
          <w:rFonts w:ascii="Times New Roman" w:hAnsi="Times New Roman" w:cs="Times New Roman"/>
          <w:b/>
          <w:sz w:val="24"/>
          <w:szCs w:val="24"/>
        </w:rPr>
      </w:pPr>
      <w:r>
        <w:rPr>
          <w:rFonts w:ascii="Times New Roman" w:hAnsi="Times New Roman" w:cs="Times New Roman"/>
          <w:sz w:val="24"/>
          <w:szCs w:val="24"/>
        </w:rPr>
        <w:t xml:space="preserve">     1.5.Участие граждан в обсуждении  проекта муниципального правового акта о внесении изменений и дополнений в Устав  на публичных слушаниях осуществляется в соответствии с порядком организации и проведения публичных слушаний, утвержденным Советом депутатов .</w:t>
      </w:r>
    </w:p>
    <w:p w:rsidR="00086651" w:rsidRDefault="00086651" w:rsidP="00086651">
      <w:pPr>
        <w:pStyle w:val="ConsNormal"/>
        <w:widowControl/>
        <w:ind w:right="-59" w:firstLine="0"/>
        <w:jc w:val="both"/>
        <w:rPr>
          <w:rFonts w:ascii="Times New Roman" w:hAnsi="Times New Roman" w:cs="Times New Roman"/>
          <w:sz w:val="24"/>
          <w:szCs w:val="24"/>
        </w:rPr>
      </w:pPr>
      <w:r>
        <w:rPr>
          <w:rFonts w:ascii="Times New Roman" w:hAnsi="Times New Roman" w:cs="Times New Roman"/>
          <w:sz w:val="24"/>
          <w:szCs w:val="24"/>
        </w:rPr>
        <w:t xml:space="preserve">     1.6. Поступившие в Совет депутатов  предложения граждан по проекту Устава,  проекту муниципального правового акта о внесении изменений и дополнений в Устав  подлежат регистрации по прилагаемой форме.</w:t>
      </w:r>
    </w:p>
    <w:p w:rsidR="00086651" w:rsidRDefault="00086651" w:rsidP="00086651">
      <w:pPr>
        <w:pStyle w:val="ConsNormal"/>
        <w:widowControl/>
        <w:ind w:right="-59" w:firstLine="0"/>
        <w:jc w:val="both"/>
        <w:rPr>
          <w:rFonts w:ascii="Times New Roman" w:hAnsi="Times New Roman" w:cs="Times New Roman"/>
          <w:sz w:val="24"/>
          <w:szCs w:val="24"/>
        </w:rPr>
      </w:pPr>
      <w:r>
        <w:rPr>
          <w:rFonts w:ascii="Times New Roman" w:hAnsi="Times New Roman" w:cs="Times New Roman"/>
          <w:sz w:val="24"/>
          <w:szCs w:val="24"/>
        </w:rPr>
        <w:t xml:space="preserve">     1.7. В целях обобщения и подготовки для внесения на рассмотрение сессии Совета депутатов  предложений населения по проекту муниципального правового акта о внесении изменений и дополнений в Устав  в соответствии с регламентом Совета депутатов  создается рабочая группа, либо решением Совета депутатов  определяется депутат.</w:t>
      </w:r>
    </w:p>
    <w:p w:rsidR="00086651" w:rsidRDefault="00086651" w:rsidP="00086651">
      <w:pPr>
        <w:pStyle w:val="ConsNormal"/>
        <w:widowControl/>
        <w:ind w:right="83" w:firstLine="0"/>
        <w:jc w:val="both"/>
        <w:rPr>
          <w:rFonts w:ascii="Times New Roman" w:hAnsi="Times New Roman" w:cs="Times New Roman"/>
          <w:sz w:val="24"/>
          <w:szCs w:val="24"/>
        </w:rPr>
      </w:pPr>
      <w:r>
        <w:rPr>
          <w:rFonts w:ascii="Times New Roman" w:hAnsi="Times New Roman" w:cs="Times New Roman"/>
          <w:sz w:val="24"/>
          <w:szCs w:val="24"/>
        </w:rPr>
        <w:t xml:space="preserve">     1.8.Рабочая группа Совета депутатов, либо определенный Советом депутатов депутат готовит предложения о принятии или отклонении поступивших предложений населения. Указанные предложения выносятся на рассмотрение сессии Совета депутатов, которая может состояться не ранее чем через 30 дней со дня опубликования или обнародования  проекта муниципального правового акта о внесении изменений и дополнений в Устав </w:t>
      </w:r>
    </w:p>
    <w:p w:rsidR="00086651" w:rsidRDefault="00086651" w:rsidP="00086651">
      <w:pPr>
        <w:jc w:val="both"/>
      </w:pPr>
      <w:r>
        <w:t xml:space="preserve"> Глава Ключевского сельсовета                                                         А.А. Макеев</w:t>
      </w:r>
    </w:p>
    <w:p w:rsidR="00086651" w:rsidRDefault="00086651" w:rsidP="00086651">
      <w:pPr>
        <w:ind w:left="-180"/>
        <w:jc w:val="both"/>
      </w:pPr>
      <w:r>
        <w:t>РАЗДЕЛ 3. ИНЫЕ ОФИЦИАЛЬНЫЕ СООБЩЕНИЯ И МАТЕРИАЛЫ ОРГАНОВ МЕСТНОГО САМОУПРАВЛЕНИЯ.</w:t>
      </w:r>
    </w:p>
    <w:p w:rsidR="00086651" w:rsidRDefault="00086651" w:rsidP="00086651">
      <w:pPr>
        <w:pStyle w:val="ConsNonformat"/>
        <w:widowControl/>
        <w:ind w:right="-36"/>
        <w:jc w:val="right"/>
        <w:rPr>
          <w:rFonts w:ascii="Times New Roman" w:hAnsi="Times New Roman" w:cs="Times New Roman"/>
          <w:sz w:val="24"/>
          <w:szCs w:val="24"/>
        </w:rPr>
      </w:pPr>
      <w:r>
        <w:rPr>
          <w:rFonts w:ascii="Times New Roman" w:hAnsi="Times New Roman" w:cs="Times New Roman"/>
          <w:sz w:val="24"/>
          <w:szCs w:val="24"/>
        </w:rPr>
        <w:t>Принят:</w:t>
      </w:r>
    </w:p>
    <w:p w:rsidR="00086651" w:rsidRDefault="00086651" w:rsidP="00086651">
      <w:pPr>
        <w:pStyle w:val="ConsNonformat"/>
        <w:widowControl/>
        <w:ind w:left="-540" w:right="-36"/>
        <w:jc w:val="right"/>
        <w:rPr>
          <w:rFonts w:ascii="Times New Roman" w:hAnsi="Times New Roman" w:cs="Times New Roman"/>
          <w:sz w:val="24"/>
          <w:szCs w:val="24"/>
        </w:rPr>
      </w:pPr>
      <w:r>
        <w:rPr>
          <w:rFonts w:ascii="Times New Roman" w:hAnsi="Times New Roman" w:cs="Times New Roman"/>
          <w:sz w:val="24"/>
          <w:szCs w:val="24"/>
        </w:rPr>
        <w:t>Решением № 7 от 10.11.2006</w:t>
      </w:r>
    </w:p>
    <w:p w:rsidR="00086651" w:rsidRDefault="00086651" w:rsidP="00086651">
      <w:pPr>
        <w:pStyle w:val="ConsNonformat"/>
        <w:widowControl/>
        <w:ind w:left="-540" w:right="-36"/>
        <w:jc w:val="right"/>
        <w:rPr>
          <w:rFonts w:ascii="Times New Roman" w:hAnsi="Times New Roman" w:cs="Times New Roman"/>
          <w:sz w:val="24"/>
          <w:szCs w:val="24"/>
        </w:rPr>
      </w:pPr>
      <w:r>
        <w:rPr>
          <w:rFonts w:ascii="Times New Roman" w:hAnsi="Times New Roman" w:cs="Times New Roman"/>
          <w:sz w:val="24"/>
          <w:szCs w:val="24"/>
        </w:rPr>
        <w:t>Совета депутатов</w:t>
      </w:r>
    </w:p>
    <w:p w:rsidR="00086651" w:rsidRDefault="00086651" w:rsidP="00086651">
      <w:pPr>
        <w:pStyle w:val="ConsTitle"/>
        <w:widowControl/>
        <w:ind w:left="-426" w:right="-59"/>
        <w:jc w:val="center"/>
        <w:rPr>
          <w:rFonts w:ascii="Times New Roman" w:hAnsi="Times New Roman"/>
          <w:b w:val="0"/>
          <w:sz w:val="24"/>
          <w:szCs w:val="24"/>
        </w:rPr>
      </w:pPr>
      <w:r>
        <w:rPr>
          <w:rFonts w:ascii="Times New Roman" w:hAnsi="Times New Roman"/>
          <w:b w:val="0"/>
          <w:sz w:val="24"/>
          <w:szCs w:val="24"/>
        </w:rPr>
        <w:t xml:space="preserve">ПОРЯДОК </w:t>
      </w:r>
    </w:p>
    <w:p w:rsidR="00086651" w:rsidRDefault="00086651" w:rsidP="00086651">
      <w:pPr>
        <w:pStyle w:val="ConsTitle"/>
        <w:widowControl/>
        <w:ind w:right="-59"/>
        <w:jc w:val="center"/>
        <w:rPr>
          <w:rFonts w:ascii="Times New Roman" w:hAnsi="Times New Roman"/>
          <w:b w:val="0"/>
          <w:sz w:val="24"/>
          <w:szCs w:val="24"/>
        </w:rPr>
      </w:pPr>
      <w:r>
        <w:rPr>
          <w:rFonts w:ascii="Times New Roman" w:hAnsi="Times New Roman"/>
          <w:b w:val="0"/>
          <w:sz w:val="24"/>
          <w:szCs w:val="24"/>
        </w:rPr>
        <w:t>учета предложений и участия граждан в обсуждении проекта муниципального правового акта  о внесении изменений и дополнений в Устав Ключевского сельсовета</w:t>
      </w:r>
    </w:p>
    <w:p w:rsidR="00086651" w:rsidRDefault="00086651" w:rsidP="00086651">
      <w:pPr>
        <w:pStyle w:val="ConsNormal"/>
        <w:widowControl/>
        <w:ind w:right="-36" w:firstLine="0"/>
        <w:jc w:val="both"/>
        <w:rPr>
          <w:rFonts w:ascii="Times New Roman" w:hAnsi="Times New Roman" w:cs="Times New Roman"/>
          <w:sz w:val="24"/>
          <w:szCs w:val="24"/>
        </w:rPr>
      </w:pPr>
    </w:p>
    <w:p w:rsidR="00086651" w:rsidRDefault="00086651" w:rsidP="00086651">
      <w:pPr>
        <w:pStyle w:val="ConsNormal"/>
        <w:widowControl/>
        <w:ind w:right="-36" w:firstLine="0"/>
        <w:jc w:val="center"/>
        <w:rPr>
          <w:rFonts w:ascii="Times New Roman" w:hAnsi="Times New Roman" w:cs="Times New Roman"/>
          <w:sz w:val="24"/>
          <w:szCs w:val="24"/>
        </w:rPr>
      </w:pPr>
      <w:r>
        <w:rPr>
          <w:rFonts w:ascii="Times New Roman" w:hAnsi="Times New Roman" w:cs="Times New Roman"/>
          <w:sz w:val="24"/>
          <w:szCs w:val="24"/>
        </w:rPr>
        <w:t xml:space="preserve">     1.1. Настоящий порядок разработан в соответствии с требованиями Федерального закона от 06.10.2003 г. N 131-ФЗ "Об общих принципах организации местного самоуправления в Российской Федерации" в целях определения форм участия населения в обсуждении  проекта муниципального правового акта о внесении изменений и дополнений в Устав Ключевского сельсовета, а также учета предложений населения  в обсуждении указанных проектов.</w:t>
      </w:r>
    </w:p>
    <w:p w:rsidR="00086651" w:rsidRDefault="00086651" w:rsidP="00086651">
      <w:pPr>
        <w:pStyle w:val="ConsNormal"/>
        <w:widowControl/>
        <w:ind w:right="-59" w:firstLine="0"/>
        <w:jc w:val="both"/>
        <w:rPr>
          <w:rFonts w:ascii="Times New Roman" w:hAnsi="Times New Roman" w:cs="Times New Roman"/>
          <w:sz w:val="24"/>
          <w:szCs w:val="24"/>
        </w:rPr>
      </w:pPr>
      <w:r>
        <w:rPr>
          <w:rFonts w:ascii="Times New Roman" w:hAnsi="Times New Roman" w:cs="Times New Roman"/>
          <w:sz w:val="24"/>
          <w:szCs w:val="24"/>
        </w:rPr>
        <w:t xml:space="preserve">     1.2.Обсуждение  проекта муниципального правового акта о внесении изменений и дополнений в Устав  может проводиться: </w:t>
      </w:r>
    </w:p>
    <w:p w:rsidR="00086651" w:rsidRDefault="00086651" w:rsidP="00086651">
      <w:pPr>
        <w:pStyle w:val="ConsNormal"/>
        <w:widowControl/>
        <w:ind w:left="-426" w:right="-59" w:firstLine="540"/>
        <w:jc w:val="both"/>
        <w:rPr>
          <w:rFonts w:ascii="Times New Roman" w:hAnsi="Times New Roman" w:cs="Times New Roman"/>
          <w:sz w:val="24"/>
          <w:szCs w:val="24"/>
        </w:rPr>
      </w:pPr>
      <w:r>
        <w:rPr>
          <w:rFonts w:ascii="Times New Roman" w:hAnsi="Times New Roman" w:cs="Times New Roman"/>
          <w:sz w:val="24"/>
          <w:szCs w:val="24"/>
        </w:rPr>
        <w:t>-посредством обращения граждан в органы местного самоуправления в письменной форме;</w:t>
      </w:r>
    </w:p>
    <w:p w:rsidR="00086651" w:rsidRDefault="00086651" w:rsidP="00086651">
      <w:pPr>
        <w:pStyle w:val="ConsNormal"/>
        <w:widowControl/>
        <w:ind w:left="-426" w:right="-59" w:firstLine="540"/>
        <w:jc w:val="both"/>
        <w:rPr>
          <w:rFonts w:ascii="Times New Roman" w:hAnsi="Times New Roman" w:cs="Times New Roman"/>
          <w:sz w:val="24"/>
          <w:szCs w:val="24"/>
        </w:rPr>
      </w:pPr>
      <w:r>
        <w:rPr>
          <w:rFonts w:ascii="Times New Roman" w:hAnsi="Times New Roman" w:cs="Times New Roman"/>
          <w:sz w:val="24"/>
          <w:szCs w:val="24"/>
        </w:rPr>
        <w:t>-на публичных слушаниях.</w:t>
      </w:r>
    </w:p>
    <w:p w:rsidR="00086651" w:rsidRDefault="00086651" w:rsidP="00086651">
      <w:pPr>
        <w:pStyle w:val="ConsNormal"/>
        <w:widowControl/>
        <w:ind w:right="-59" w:firstLine="0"/>
        <w:jc w:val="both"/>
        <w:rPr>
          <w:rFonts w:ascii="Times New Roman" w:hAnsi="Times New Roman" w:cs="Times New Roman"/>
          <w:sz w:val="24"/>
          <w:szCs w:val="24"/>
        </w:rPr>
      </w:pPr>
      <w:r>
        <w:rPr>
          <w:rFonts w:ascii="Times New Roman" w:hAnsi="Times New Roman" w:cs="Times New Roman"/>
          <w:sz w:val="24"/>
          <w:szCs w:val="24"/>
        </w:rPr>
        <w:lastRenderedPageBreak/>
        <w:t xml:space="preserve">     1.3.Население поселения с момента опубликования (обнародования)  проекта муниципального правового акта о внесении изменений и дополнений в Устав  до проведения публичных слушаний вправе вносить свои предложения в проект указанных муниципальных правовых актов. Обращение населения в органы местного самоуправления по проекту муниципального правового акта о внесении изменений и дополнений в Устав, осуществляется в виде предложений в письменном виде.</w:t>
      </w:r>
    </w:p>
    <w:p w:rsidR="00086651" w:rsidRDefault="00086651" w:rsidP="00086651">
      <w:pPr>
        <w:pStyle w:val="ConsNormal"/>
        <w:widowControl/>
        <w:ind w:right="-59" w:firstLine="0"/>
        <w:jc w:val="both"/>
        <w:rPr>
          <w:rFonts w:ascii="Times New Roman" w:hAnsi="Times New Roman" w:cs="Times New Roman"/>
          <w:sz w:val="24"/>
          <w:szCs w:val="24"/>
        </w:rPr>
      </w:pPr>
      <w:r>
        <w:rPr>
          <w:rFonts w:ascii="Times New Roman" w:hAnsi="Times New Roman" w:cs="Times New Roman"/>
          <w:sz w:val="24"/>
          <w:szCs w:val="24"/>
        </w:rPr>
        <w:t xml:space="preserve">     1.4.Предложения населения по  проекту муниципального правового акта о внесении изменений и дополнений в Устав  вносятся в Совет депутатов  в течение 10 дней со дня опубликования (обнародования) проектов данных нормативных правовых актов с указанием:</w:t>
      </w:r>
    </w:p>
    <w:p w:rsidR="00086651" w:rsidRDefault="00086651" w:rsidP="00086651">
      <w:pPr>
        <w:pStyle w:val="ConsNormal"/>
        <w:widowControl/>
        <w:ind w:right="-59" w:firstLine="0"/>
        <w:jc w:val="both"/>
        <w:rPr>
          <w:rFonts w:ascii="Times New Roman" w:hAnsi="Times New Roman" w:cs="Times New Roman"/>
          <w:sz w:val="24"/>
          <w:szCs w:val="24"/>
        </w:rPr>
      </w:pPr>
      <w:r>
        <w:rPr>
          <w:rFonts w:ascii="Times New Roman" w:hAnsi="Times New Roman" w:cs="Times New Roman"/>
          <w:sz w:val="24"/>
          <w:szCs w:val="24"/>
        </w:rPr>
        <w:t>- статьи проекта Устава, проекта муниципального правового акта о внесении изменений и дополнений в Устав  в которую вносятся поправки, либо новой редакции данных статей;</w:t>
      </w:r>
    </w:p>
    <w:p w:rsidR="00086651" w:rsidRDefault="00086651" w:rsidP="00086651">
      <w:pPr>
        <w:pStyle w:val="ConsNormal"/>
        <w:widowControl/>
        <w:ind w:right="-59" w:firstLine="0"/>
        <w:jc w:val="both"/>
        <w:rPr>
          <w:rFonts w:ascii="Times New Roman" w:hAnsi="Times New Roman" w:cs="Times New Roman"/>
          <w:sz w:val="24"/>
          <w:szCs w:val="24"/>
        </w:rPr>
      </w:pPr>
      <w:r>
        <w:rPr>
          <w:rFonts w:ascii="Times New Roman" w:hAnsi="Times New Roman" w:cs="Times New Roman"/>
          <w:sz w:val="24"/>
          <w:szCs w:val="24"/>
        </w:rPr>
        <w:t xml:space="preserve">- дополнительных статей проекта нормативного правового акта о внесении изменений и дополнений в Устав . </w:t>
      </w:r>
    </w:p>
    <w:p w:rsidR="00086651" w:rsidRDefault="00086651" w:rsidP="00086651">
      <w:pPr>
        <w:pStyle w:val="ConsNormal"/>
        <w:widowControl/>
        <w:ind w:right="-59" w:firstLine="0"/>
        <w:jc w:val="both"/>
        <w:rPr>
          <w:rFonts w:ascii="Times New Roman" w:hAnsi="Times New Roman" w:cs="Times New Roman"/>
          <w:b/>
          <w:sz w:val="24"/>
          <w:szCs w:val="24"/>
        </w:rPr>
      </w:pPr>
      <w:r>
        <w:rPr>
          <w:rFonts w:ascii="Times New Roman" w:hAnsi="Times New Roman" w:cs="Times New Roman"/>
          <w:sz w:val="24"/>
          <w:szCs w:val="24"/>
        </w:rPr>
        <w:t xml:space="preserve">     1.5.Участие граждан в обсуждении  проекта муниципального правового акта о внесении изменений и дополнений в Устав  на публичных слушаниях осуществляется в соответствии с порядком организации и проведения публичных слушаний, утвержденным Советом депутатов .</w:t>
      </w:r>
    </w:p>
    <w:p w:rsidR="00086651" w:rsidRDefault="00086651" w:rsidP="00086651">
      <w:pPr>
        <w:pStyle w:val="ConsNormal"/>
        <w:widowControl/>
        <w:ind w:right="-59" w:firstLine="0"/>
        <w:jc w:val="both"/>
        <w:rPr>
          <w:rFonts w:ascii="Times New Roman" w:hAnsi="Times New Roman" w:cs="Times New Roman"/>
          <w:sz w:val="24"/>
          <w:szCs w:val="24"/>
        </w:rPr>
      </w:pPr>
      <w:r>
        <w:rPr>
          <w:rFonts w:ascii="Times New Roman" w:hAnsi="Times New Roman" w:cs="Times New Roman"/>
          <w:sz w:val="24"/>
          <w:szCs w:val="24"/>
        </w:rPr>
        <w:t xml:space="preserve">     1.6. Поступившие в Совет депутатов  предложения граждан по проекту Устава,  проекту муниципального правового акта о внесении изменений и дополнений в Устав  подлежат регистрации по прилагаемой форме.</w:t>
      </w:r>
    </w:p>
    <w:p w:rsidR="00086651" w:rsidRDefault="00086651" w:rsidP="00086651">
      <w:pPr>
        <w:pStyle w:val="ConsNormal"/>
        <w:widowControl/>
        <w:ind w:right="-59" w:firstLine="0"/>
        <w:jc w:val="both"/>
        <w:rPr>
          <w:rFonts w:ascii="Times New Roman" w:hAnsi="Times New Roman" w:cs="Times New Roman"/>
          <w:sz w:val="24"/>
          <w:szCs w:val="24"/>
        </w:rPr>
      </w:pPr>
      <w:r>
        <w:rPr>
          <w:rFonts w:ascii="Times New Roman" w:hAnsi="Times New Roman" w:cs="Times New Roman"/>
          <w:sz w:val="24"/>
          <w:szCs w:val="24"/>
        </w:rPr>
        <w:t xml:space="preserve">     1.7. В целях обобщения и подготовки для внесения на рассмотрение сессии Совета депутатов  предложений населения по проекту муниципального правового акта о внесении изменений и дополнений в Устав  в соответствии с регламентом Совета депутатов  создается рабочая группа, либо решением Совета депутатов  определяется депутат.</w:t>
      </w:r>
    </w:p>
    <w:p w:rsidR="00086651" w:rsidRDefault="00086651" w:rsidP="00086651">
      <w:pPr>
        <w:pStyle w:val="ConsNormal"/>
        <w:widowControl/>
        <w:ind w:right="83" w:firstLine="0"/>
        <w:jc w:val="both"/>
        <w:rPr>
          <w:rFonts w:ascii="Times New Roman" w:hAnsi="Times New Roman" w:cs="Times New Roman"/>
          <w:sz w:val="24"/>
          <w:szCs w:val="24"/>
        </w:rPr>
      </w:pPr>
      <w:r>
        <w:rPr>
          <w:rFonts w:ascii="Times New Roman" w:hAnsi="Times New Roman" w:cs="Times New Roman"/>
          <w:sz w:val="24"/>
          <w:szCs w:val="24"/>
        </w:rPr>
        <w:t xml:space="preserve">     1.8.Рабочая группа Совета депутатов, либо определенный Советом депутатов депутат готовит предложения о принятии или отклонении поступивших предложений населения. Указанные предложения выносятся на рассмотрение сессии Совета депутатов, которая может состояться не ранее чем через 30 дней со дня опубликования или обнародования  проекта муниципального правового акта о внесении изменений и дополнений в Устав .  </w:t>
      </w:r>
    </w:p>
    <w:p w:rsidR="00086651" w:rsidRDefault="00086651" w:rsidP="00086651">
      <w:pPr>
        <w:pStyle w:val="ConsNonformat"/>
        <w:widowControl/>
        <w:ind w:left="-426" w:right="-59"/>
        <w:rPr>
          <w:rFonts w:ascii="Times New Roman" w:hAnsi="Times New Roman" w:cs="Times New Roman"/>
          <w:sz w:val="24"/>
          <w:szCs w:val="24"/>
        </w:rPr>
      </w:pPr>
      <w:r>
        <w:rPr>
          <w:rFonts w:ascii="Times New Roman" w:hAnsi="Times New Roman" w:cs="Times New Roman"/>
          <w:sz w:val="24"/>
          <w:szCs w:val="24"/>
        </w:rPr>
        <w:t xml:space="preserve">                     Глава  Ключевского  сельсовета                                    Н.В.Герасимов</w:t>
      </w:r>
    </w:p>
    <w:p w:rsidR="00086651" w:rsidRDefault="00086651" w:rsidP="00086651">
      <w:pPr>
        <w:pStyle w:val="ConsNonformat"/>
        <w:widowControl/>
        <w:ind w:left="-426" w:right="-59"/>
        <w:jc w:val="right"/>
        <w:rPr>
          <w:rFonts w:ascii="Times New Roman" w:hAnsi="Times New Roman" w:cs="Times New Roman"/>
          <w:sz w:val="24"/>
          <w:szCs w:val="24"/>
        </w:rPr>
      </w:pPr>
    </w:p>
    <w:p w:rsidR="00086651" w:rsidRDefault="00086651" w:rsidP="00086651">
      <w:pPr>
        <w:pStyle w:val="ConsNonformat"/>
        <w:widowControl/>
        <w:ind w:left="5529" w:right="-59"/>
        <w:jc w:val="center"/>
        <w:rPr>
          <w:rFonts w:ascii="Times New Roman" w:hAnsi="Times New Roman" w:cs="Times New Roman"/>
          <w:sz w:val="24"/>
          <w:szCs w:val="24"/>
        </w:rPr>
      </w:pPr>
      <w:r>
        <w:rPr>
          <w:rFonts w:ascii="Times New Roman" w:hAnsi="Times New Roman" w:cs="Times New Roman"/>
          <w:sz w:val="24"/>
          <w:szCs w:val="24"/>
        </w:rPr>
        <w:t xml:space="preserve">Приложение к порядку учета предложений и участия граждан в обсуждении  проекта муниципального правового акта о внесении изменений и дополнений в Устав Ключевского сельсовета </w:t>
      </w:r>
    </w:p>
    <w:p w:rsidR="00086651" w:rsidRDefault="00086651" w:rsidP="00086651">
      <w:pPr>
        <w:pStyle w:val="ConsNonformat"/>
        <w:widowControl/>
        <w:ind w:left="-426" w:right="-59"/>
        <w:jc w:val="center"/>
        <w:rPr>
          <w:rFonts w:ascii="Times New Roman" w:hAnsi="Times New Roman" w:cs="Times New Roman"/>
          <w:sz w:val="24"/>
          <w:szCs w:val="24"/>
        </w:rPr>
      </w:pPr>
    </w:p>
    <w:p w:rsidR="00086651" w:rsidRDefault="00086651" w:rsidP="00086651">
      <w:pPr>
        <w:pStyle w:val="ConsNonformat"/>
        <w:widowControl/>
        <w:ind w:left="-426" w:right="-59"/>
        <w:jc w:val="center"/>
        <w:rPr>
          <w:rFonts w:ascii="Times New Roman" w:hAnsi="Times New Roman" w:cs="Times New Roman"/>
          <w:sz w:val="24"/>
          <w:szCs w:val="24"/>
        </w:rPr>
      </w:pPr>
      <w:r>
        <w:rPr>
          <w:rFonts w:ascii="Times New Roman" w:hAnsi="Times New Roman" w:cs="Times New Roman"/>
          <w:sz w:val="24"/>
          <w:szCs w:val="24"/>
        </w:rPr>
        <w:t xml:space="preserve">Форма учета предложений граждан по проекту муниципального правового акта о внесении изменений и дополнений в Устав </w:t>
      </w:r>
    </w:p>
    <w:p w:rsidR="00086651" w:rsidRDefault="00086651" w:rsidP="00086651">
      <w:pPr>
        <w:pStyle w:val="ConsNonformat"/>
        <w:widowControl/>
        <w:ind w:left="-426" w:right="-59"/>
        <w:jc w:val="both"/>
        <w:rPr>
          <w:rFonts w:ascii="Times New Roman" w:hAnsi="Times New Roman" w:cs="Times New Roman"/>
          <w:sz w:val="24"/>
          <w:szCs w:val="24"/>
        </w:rPr>
      </w:pPr>
    </w:p>
    <w:tbl>
      <w:tblPr>
        <w:tblW w:w="10065"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68"/>
        <w:gridCol w:w="1449"/>
        <w:gridCol w:w="1244"/>
        <w:gridCol w:w="1134"/>
        <w:gridCol w:w="1134"/>
        <w:gridCol w:w="1418"/>
        <w:gridCol w:w="1559"/>
        <w:gridCol w:w="1559"/>
      </w:tblGrid>
      <w:tr w:rsidR="00086651" w:rsidTr="00086651">
        <w:tc>
          <w:tcPr>
            <w:tcW w:w="568" w:type="dxa"/>
            <w:tcBorders>
              <w:top w:val="single" w:sz="4" w:space="0" w:color="auto"/>
              <w:left w:val="single" w:sz="4" w:space="0" w:color="auto"/>
              <w:bottom w:val="single" w:sz="4" w:space="0" w:color="auto"/>
              <w:right w:val="single" w:sz="4" w:space="0" w:color="auto"/>
            </w:tcBorders>
            <w:hideMark/>
          </w:tcPr>
          <w:p w:rsidR="00086651" w:rsidRDefault="00086651">
            <w:pPr>
              <w:pStyle w:val="ConsNonformat"/>
              <w:widowControl/>
              <w:ind w:right="-59"/>
              <w:jc w:val="both"/>
              <w:rPr>
                <w:rFonts w:ascii="Times New Roman" w:hAnsi="Times New Roman" w:cs="Times New Roman"/>
                <w:sz w:val="24"/>
                <w:szCs w:val="24"/>
              </w:rPr>
            </w:pPr>
            <w:r>
              <w:rPr>
                <w:rFonts w:ascii="Times New Roman" w:hAnsi="Times New Roman" w:cs="Times New Roman"/>
                <w:sz w:val="24"/>
                <w:szCs w:val="24"/>
              </w:rPr>
              <w:t>№ п/п</w:t>
            </w:r>
          </w:p>
        </w:tc>
        <w:tc>
          <w:tcPr>
            <w:tcW w:w="1449" w:type="dxa"/>
            <w:tcBorders>
              <w:top w:val="single" w:sz="4" w:space="0" w:color="auto"/>
              <w:left w:val="single" w:sz="4" w:space="0" w:color="auto"/>
              <w:bottom w:val="single" w:sz="4" w:space="0" w:color="auto"/>
              <w:right w:val="single" w:sz="4" w:space="0" w:color="auto"/>
            </w:tcBorders>
            <w:hideMark/>
          </w:tcPr>
          <w:p w:rsidR="00086651" w:rsidRDefault="00086651">
            <w:pPr>
              <w:pStyle w:val="ConsNonformat"/>
              <w:widowControl/>
              <w:ind w:right="-59"/>
              <w:jc w:val="center"/>
              <w:rPr>
                <w:rFonts w:ascii="Times New Roman" w:hAnsi="Times New Roman" w:cs="Times New Roman"/>
                <w:sz w:val="24"/>
                <w:szCs w:val="24"/>
              </w:rPr>
            </w:pPr>
            <w:r>
              <w:rPr>
                <w:rFonts w:ascii="Times New Roman" w:hAnsi="Times New Roman" w:cs="Times New Roman"/>
                <w:sz w:val="24"/>
                <w:szCs w:val="24"/>
              </w:rPr>
              <w:t>Инициатор</w:t>
            </w:r>
          </w:p>
          <w:p w:rsidR="00086651" w:rsidRDefault="00086651">
            <w:pPr>
              <w:pStyle w:val="ConsNonformat"/>
              <w:widowControl/>
              <w:ind w:right="-59"/>
              <w:jc w:val="center"/>
              <w:rPr>
                <w:rFonts w:ascii="Times New Roman" w:hAnsi="Times New Roman" w:cs="Times New Roman"/>
                <w:sz w:val="24"/>
                <w:szCs w:val="24"/>
              </w:rPr>
            </w:pPr>
            <w:r>
              <w:rPr>
                <w:rFonts w:ascii="Times New Roman" w:hAnsi="Times New Roman" w:cs="Times New Roman"/>
                <w:sz w:val="24"/>
                <w:szCs w:val="24"/>
              </w:rPr>
              <w:t>внесения предложений</w:t>
            </w:r>
          </w:p>
        </w:tc>
        <w:tc>
          <w:tcPr>
            <w:tcW w:w="1244" w:type="dxa"/>
            <w:tcBorders>
              <w:top w:val="single" w:sz="4" w:space="0" w:color="auto"/>
              <w:left w:val="single" w:sz="4" w:space="0" w:color="auto"/>
              <w:bottom w:val="single" w:sz="4" w:space="0" w:color="auto"/>
              <w:right w:val="single" w:sz="4" w:space="0" w:color="auto"/>
            </w:tcBorders>
          </w:tcPr>
          <w:p w:rsidR="00086651" w:rsidRDefault="00086651">
            <w:pPr>
              <w:pStyle w:val="ConsNonformat"/>
              <w:widowControl/>
              <w:ind w:right="-59"/>
              <w:jc w:val="center"/>
              <w:rPr>
                <w:rFonts w:ascii="Times New Roman" w:hAnsi="Times New Roman" w:cs="Times New Roman"/>
                <w:sz w:val="24"/>
                <w:szCs w:val="24"/>
              </w:rPr>
            </w:pPr>
          </w:p>
          <w:p w:rsidR="00086651" w:rsidRDefault="00086651">
            <w:pPr>
              <w:pStyle w:val="ConsNonformat"/>
              <w:widowControl/>
              <w:ind w:right="-59"/>
              <w:jc w:val="center"/>
              <w:rPr>
                <w:rFonts w:ascii="Times New Roman" w:hAnsi="Times New Roman" w:cs="Times New Roman"/>
                <w:sz w:val="24"/>
                <w:szCs w:val="24"/>
              </w:rPr>
            </w:pPr>
            <w:r>
              <w:rPr>
                <w:rFonts w:ascii="Times New Roman" w:hAnsi="Times New Roman" w:cs="Times New Roman"/>
                <w:sz w:val="24"/>
                <w:szCs w:val="24"/>
              </w:rPr>
              <w:t xml:space="preserve">Дата внесения </w:t>
            </w:r>
          </w:p>
        </w:tc>
        <w:tc>
          <w:tcPr>
            <w:tcW w:w="1134" w:type="dxa"/>
            <w:tcBorders>
              <w:top w:val="single" w:sz="4" w:space="0" w:color="auto"/>
              <w:left w:val="single" w:sz="4" w:space="0" w:color="auto"/>
              <w:bottom w:val="single" w:sz="4" w:space="0" w:color="auto"/>
              <w:right w:val="single" w:sz="4" w:space="0" w:color="auto"/>
            </w:tcBorders>
            <w:hideMark/>
          </w:tcPr>
          <w:p w:rsidR="00086651" w:rsidRDefault="00086651">
            <w:pPr>
              <w:pStyle w:val="ConsNonformat"/>
              <w:widowControl/>
              <w:ind w:right="-59"/>
              <w:jc w:val="center"/>
              <w:rPr>
                <w:rFonts w:ascii="Times New Roman" w:hAnsi="Times New Roman" w:cs="Times New Roman"/>
                <w:sz w:val="24"/>
                <w:szCs w:val="24"/>
              </w:rPr>
            </w:pPr>
            <w:r>
              <w:rPr>
                <w:rFonts w:ascii="Times New Roman" w:hAnsi="Times New Roman" w:cs="Times New Roman"/>
                <w:sz w:val="24"/>
                <w:szCs w:val="24"/>
              </w:rPr>
              <w:t>Глава, статья, часть, пункт, абзац</w:t>
            </w:r>
          </w:p>
        </w:tc>
        <w:tc>
          <w:tcPr>
            <w:tcW w:w="1134" w:type="dxa"/>
            <w:tcBorders>
              <w:top w:val="single" w:sz="4" w:space="0" w:color="auto"/>
              <w:left w:val="single" w:sz="4" w:space="0" w:color="auto"/>
              <w:bottom w:val="single" w:sz="4" w:space="0" w:color="auto"/>
              <w:right w:val="single" w:sz="4" w:space="0" w:color="auto"/>
            </w:tcBorders>
          </w:tcPr>
          <w:p w:rsidR="00086651" w:rsidRDefault="00086651">
            <w:pPr>
              <w:pStyle w:val="ConsNonformat"/>
              <w:widowControl/>
              <w:ind w:right="-59"/>
              <w:jc w:val="center"/>
              <w:rPr>
                <w:rFonts w:ascii="Times New Roman" w:hAnsi="Times New Roman" w:cs="Times New Roman"/>
                <w:sz w:val="24"/>
                <w:szCs w:val="24"/>
              </w:rPr>
            </w:pPr>
          </w:p>
          <w:p w:rsidR="00086651" w:rsidRDefault="00086651">
            <w:pPr>
              <w:pStyle w:val="ConsNonformat"/>
              <w:widowControl/>
              <w:ind w:right="-59"/>
              <w:jc w:val="center"/>
              <w:rPr>
                <w:rFonts w:ascii="Times New Roman" w:hAnsi="Times New Roman" w:cs="Times New Roman"/>
                <w:sz w:val="24"/>
                <w:szCs w:val="24"/>
              </w:rPr>
            </w:pPr>
            <w:r>
              <w:rPr>
                <w:rFonts w:ascii="Times New Roman" w:hAnsi="Times New Roman" w:cs="Times New Roman"/>
                <w:sz w:val="24"/>
                <w:szCs w:val="24"/>
              </w:rPr>
              <w:t>Текст Устава</w:t>
            </w:r>
          </w:p>
        </w:tc>
        <w:tc>
          <w:tcPr>
            <w:tcW w:w="1418" w:type="dxa"/>
            <w:tcBorders>
              <w:top w:val="single" w:sz="4" w:space="0" w:color="auto"/>
              <w:left w:val="single" w:sz="4" w:space="0" w:color="auto"/>
              <w:bottom w:val="single" w:sz="4" w:space="0" w:color="auto"/>
              <w:right w:val="single" w:sz="4" w:space="0" w:color="auto"/>
            </w:tcBorders>
          </w:tcPr>
          <w:p w:rsidR="00086651" w:rsidRDefault="00086651">
            <w:pPr>
              <w:pStyle w:val="ConsNonformat"/>
              <w:widowControl/>
              <w:ind w:right="-59"/>
              <w:jc w:val="center"/>
              <w:rPr>
                <w:rFonts w:ascii="Times New Roman" w:hAnsi="Times New Roman" w:cs="Times New Roman"/>
                <w:sz w:val="24"/>
                <w:szCs w:val="24"/>
              </w:rPr>
            </w:pPr>
          </w:p>
          <w:p w:rsidR="00086651" w:rsidRDefault="00086651">
            <w:pPr>
              <w:pStyle w:val="ConsNonformat"/>
              <w:widowControl/>
              <w:ind w:right="-59"/>
              <w:jc w:val="center"/>
              <w:rPr>
                <w:rFonts w:ascii="Times New Roman" w:hAnsi="Times New Roman" w:cs="Times New Roman"/>
                <w:sz w:val="24"/>
                <w:szCs w:val="24"/>
              </w:rPr>
            </w:pPr>
            <w:r>
              <w:rPr>
                <w:rFonts w:ascii="Times New Roman" w:hAnsi="Times New Roman" w:cs="Times New Roman"/>
                <w:sz w:val="24"/>
                <w:szCs w:val="24"/>
              </w:rPr>
              <w:t>Текст поправки</w:t>
            </w:r>
          </w:p>
        </w:tc>
        <w:tc>
          <w:tcPr>
            <w:tcW w:w="1559" w:type="dxa"/>
            <w:tcBorders>
              <w:top w:val="single" w:sz="4" w:space="0" w:color="auto"/>
              <w:left w:val="single" w:sz="4" w:space="0" w:color="auto"/>
              <w:bottom w:val="single" w:sz="4" w:space="0" w:color="auto"/>
              <w:right w:val="single" w:sz="4" w:space="0" w:color="auto"/>
            </w:tcBorders>
            <w:hideMark/>
          </w:tcPr>
          <w:p w:rsidR="00086651" w:rsidRDefault="00086651">
            <w:pPr>
              <w:pStyle w:val="ConsNonformat"/>
              <w:widowControl/>
              <w:ind w:right="-59"/>
              <w:jc w:val="center"/>
              <w:rPr>
                <w:rFonts w:ascii="Times New Roman" w:hAnsi="Times New Roman" w:cs="Times New Roman"/>
                <w:sz w:val="24"/>
                <w:szCs w:val="24"/>
              </w:rPr>
            </w:pPr>
            <w:r>
              <w:rPr>
                <w:rFonts w:ascii="Times New Roman" w:hAnsi="Times New Roman" w:cs="Times New Roman"/>
                <w:sz w:val="24"/>
                <w:szCs w:val="24"/>
              </w:rPr>
              <w:t xml:space="preserve">Текст </w:t>
            </w:r>
          </w:p>
          <w:p w:rsidR="00086651" w:rsidRDefault="00086651">
            <w:pPr>
              <w:pStyle w:val="ConsNonformat"/>
              <w:widowControl/>
              <w:ind w:right="-59"/>
              <w:jc w:val="center"/>
              <w:rPr>
                <w:rFonts w:ascii="Times New Roman" w:hAnsi="Times New Roman" w:cs="Times New Roman"/>
                <w:sz w:val="24"/>
                <w:szCs w:val="24"/>
              </w:rPr>
            </w:pPr>
            <w:r>
              <w:rPr>
                <w:rFonts w:ascii="Times New Roman" w:hAnsi="Times New Roman" w:cs="Times New Roman"/>
                <w:sz w:val="24"/>
                <w:szCs w:val="24"/>
              </w:rPr>
              <w:t>Устава с внесенной поправкой</w:t>
            </w:r>
          </w:p>
        </w:tc>
        <w:tc>
          <w:tcPr>
            <w:tcW w:w="1559" w:type="dxa"/>
            <w:tcBorders>
              <w:top w:val="single" w:sz="4" w:space="0" w:color="auto"/>
              <w:left w:val="single" w:sz="4" w:space="0" w:color="auto"/>
              <w:bottom w:val="single" w:sz="4" w:space="0" w:color="auto"/>
              <w:right w:val="single" w:sz="4" w:space="0" w:color="auto"/>
            </w:tcBorders>
          </w:tcPr>
          <w:p w:rsidR="00086651" w:rsidRDefault="00086651">
            <w:pPr>
              <w:pStyle w:val="ConsNonformat"/>
              <w:widowControl/>
              <w:ind w:right="-59"/>
              <w:jc w:val="center"/>
              <w:rPr>
                <w:rFonts w:ascii="Times New Roman" w:hAnsi="Times New Roman" w:cs="Times New Roman"/>
                <w:sz w:val="24"/>
                <w:szCs w:val="24"/>
              </w:rPr>
            </w:pPr>
          </w:p>
          <w:p w:rsidR="00086651" w:rsidRDefault="00086651">
            <w:pPr>
              <w:pStyle w:val="ConsNonformat"/>
              <w:widowControl/>
              <w:ind w:right="-59"/>
              <w:jc w:val="center"/>
              <w:rPr>
                <w:rFonts w:ascii="Times New Roman" w:hAnsi="Times New Roman" w:cs="Times New Roman"/>
                <w:sz w:val="24"/>
                <w:szCs w:val="24"/>
              </w:rPr>
            </w:pPr>
            <w:r>
              <w:rPr>
                <w:rFonts w:ascii="Times New Roman" w:hAnsi="Times New Roman" w:cs="Times New Roman"/>
                <w:sz w:val="24"/>
                <w:szCs w:val="24"/>
              </w:rPr>
              <w:t>Примечание</w:t>
            </w:r>
          </w:p>
        </w:tc>
      </w:tr>
      <w:tr w:rsidR="00086651" w:rsidTr="00086651">
        <w:tc>
          <w:tcPr>
            <w:tcW w:w="568" w:type="dxa"/>
            <w:tcBorders>
              <w:top w:val="single" w:sz="4" w:space="0" w:color="auto"/>
              <w:left w:val="single" w:sz="4" w:space="0" w:color="auto"/>
              <w:bottom w:val="single" w:sz="4" w:space="0" w:color="auto"/>
              <w:right w:val="single" w:sz="4" w:space="0" w:color="auto"/>
            </w:tcBorders>
          </w:tcPr>
          <w:p w:rsidR="00086651" w:rsidRDefault="00086651">
            <w:pPr>
              <w:pStyle w:val="ConsNonformat"/>
              <w:widowControl/>
              <w:ind w:right="-59"/>
              <w:jc w:val="both"/>
              <w:rPr>
                <w:rFonts w:ascii="Times New Roman" w:hAnsi="Times New Roman" w:cs="Times New Roman"/>
                <w:sz w:val="24"/>
                <w:szCs w:val="24"/>
              </w:rPr>
            </w:pPr>
          </w:p>
        </w:tc>
        <w:tc>
          <w:tcPr>
            <w:tcW w:w="1449" w:type="dxa"/>
            <w:tcBorders>
              <w:top w:val="single" w:sz="4" w:space="0" w:color="auto"/>
              <w:left w:val="single" w:sz="4" w:space="0" w:color="auto"/>
              <w:bottom w:val="single" w:sz="4" w:space="0" w:color="auto"/>
              <w:right w:val="single" w:sz="4" w:space="0" w:color="auto"/>
            </w:tcBorders>
          </w:tcPr>
          <w:p w:rsidR="00086651" w:rsidRDefault="00086651">
            <w:pPr>
              <w:pStyle w:val="ConsNonformat"/>
              <w:widowControl/>
              <w:ind w:right="-59"/>
              <w:jc w:val="both"/>
              <w:rPr>
                <w:rFonts w:ascii="Times New Roman" w:hAnsi="Times New Roman" w:cs="Times New Roman"/>
                <w:sz w:val="24"/>
                <w:szCs w:val="24"/>
              </w:rPr>
            </w:pPr>
          </w:p>
        </w:tc>
        <w:tc>
          <w:tcPr>
            <w:tcW w:w="1244" w:type="dxa"/>
            <w:tcBorders>
              <w:top w:val="single" w:sz="4" w:space="0" w:color="auto"/>
              <w:left w:val="single" w:sz="4" w:space="0" w:color="auto"/>
              <w:bottom w:val="single" w:sz="4" w:space="0" w:color="auto"/>
              <w:right w:val="single" w:sz="4" w:space="0" w:color="auto"/>
            </w:tcBorders>
          </w:tcPr>
          <w:p w:rsidR="00086651" w:rsidRDefault="00086651">
            <w:pPr>
              <w:pStyle w:val="ConsNonformat"/>
              <w:widowControl/>
              <w:ind w:right="-59"/>
              <w:jc w:val="both"/>
              <w:rPr>
                <w:rFonts w:ascii="Times New Roman" w:hAnsi="Times New Roman" w:cs="Times New Roman"/>
                <w:sz w:val="24"/>
                <w:szCs w:val="24"/>
              </w:rPr>
            </w:pPr>
          </w:p>
        </w:tc>
        <w:tc>
          <w:tcPr>
            <w:tcW w:w="1134" w:type="dxa"/>
            <w:tcBorders>
              <w:top w:val="single" w:sz="4" w:space="0" w:color="auto"/>
              <w:left w:val="single" w:sz="4" w:space="0" w:color="auto"/>
              <w:bottom w:val="single" w:sz="4" w:space="0" w:color="auto"/>
              <w:right w:val="single" w:sz="4" w:space="0" w:color="auto"/>
            </w:tcBorders>
          </w:tcPr>
          <w:p w:rsidR="00086651" w:rsidRDefault="00086651">
            <w:pPr>
              <w:pStyle w:val="ConsNonformat"/>
              <w:widowControl/>
              <w:ind w:right="-59"/>
              <w:jc w:val="both"/>
              <w:rPr>
                <w:rFonts w:ascii="Times New Roman" w:hAnsi="Times New Roman" w:cs="Times New Roman"/>
                <w:sz w:val="24"/>
                <w:szCs w:val="24"/>
              </w:rPr>
            </w:pPr>
          </w:p>
        </w:tc>
        <w:tc>
          <w:tcPr>
            <w:tcW w:w="1134" w:type="dxa"/>
            <w:tcBorders>
              <w:top w:val="single" w:sz="4" w:space="0" w:color="auto"/>
              <w:left w:val="single" w:sz="4" w:space="0" w:color="auto"/>
              <w:bottom w:val="single" w:sz="4" w:space="0" w:color="auto"/>
              <w:right w:val="single" w:sz="4" w:space="0" w:color="auto"/>
            </w:tcBorders>
          </w:tcPr>
          <w:p w:rsidR="00086651" w:rsidRDefault="00086651">
            <w:pPr>
              <w:pStyle w:val="ConsNonformat"/>
              <w:widowControl/>
              <w:ind w:right="-59"/>
              <w:jc w:val="both"/>
              <w:rPr>
                <w:rFonts w:ascii="Times New Roman" w:hAnsi="Times New Roman" w:cs="Times New Roman"/>
                <w:sz w:val="24"/>
                <w:szCs w:val="24"/>
              </w:rPr>
            </w:pPr>
          </w:p>
        </w:tc>
        <w:tc>
          <w:tcPr>
            <w:tcW w:w="1418" w:type="dxa"/>
            <w:tcBorders>
              <w:top w:val="single" w:sz="4" w:space="0" w:color="auto"/>
              <w:left w:val="single" w:sz="4" w:space="0" w:color="auto"/>
              <w:bottom w:val="single" w:sz="4" w:space="0" w:color="auto"/>
              <w:right w:val="single" w:sz="4" w:space="0" w:color="auto"/>
            </w:tcBorders>
          </w:tcPr>
          <w:p w:rsidR="00086651" w:rsidRDefault="00086651">
            <w:pPr>
              <w:pStyle w:val="ConsNonformat"/>
              <w:widowControl/>
              <w:ind w:right="-59"/>
              <w:jc w:val="both"/>
              <w:rPr>
                <w:rFonts w:ascii="Times New Roman" w:hAnsi="Times New Roman" w:cs="Times New Roman"/>
                <w:sz w:val="24"/>
                <w:szCs w:val="24"/>
              </w:rPr>
            </w:pPr>
          </w:p>
        </w:tc>
        <w:tc>
          <w:tcPr>
            <w:tcW w:w="1559" w:type="dxa"/>
            <w:tcBorders>
              <w:top w:val="single" w:sz="4" w:space="0" w:color="auto"/>
              <w:left w:val="single" w:sz="4" w:space="0" w:color="auto"/>
              <w:bottom w:val="single" w:sz="4" w:space="0" w:color="auto"/>
              <w:right w:val="single" w:sz="4" w:space="0" w:color="auto"/>
            </w:tcBorders>
          </w:tcPr>
          <w:p w:rsidR="00086651" w:rsidRDefault="00086651">
            <w:pPr>
              <w:pStyle w:val="ConsNonformat"/>
              <w:widowControl/>
              <w:ind w:right="-59"/>
              <w:jc w:val="both"/>
              <w:rPr>
                <w:rFonts w:ascii="Times New Roman" w:hAnsi="Times New Roman" w:cs="Times New Roman"/>
                <w:sz w:val="24"/>
                <w:szCs w:val="24"/>
              </w:rPr>
            </w:pPr>
          </w:p>
        </w:tc>
        <w:tc>
          <w:tcPr>
            <w:tcW w:w="1559" w:type="dxa"/>
            <w:tcBorders>
              <w:top w:val="single" w:sz="4" w:space="0" w:color="auto"/>
              <w:left w:val="single" w:sz="4" w:space="0" w:color="auto"/>
              <w:bottom w:val="single" w:sz="4" w:space="0" w:color="auto"/>
              <w:right w:val="single" w:sz="4" w:space="0" w:color="auto"/>
            </w:tcBorders>
          </w:tcPr>
          <w:p w:rsidR="00086651" w:rsidRDefault="00086651">
            <w:pPr>
              <w:pStyle w:val="ConsNonformat"/>
              <w:widowControl/>
              <w:ind w:right="-59"/>
              <w:jc w:val="both"/>
              <w:rPr>
                <w:rFonts w:ascii="Times New Roman" w:hAnsi="Times New Roman" w:cs="Times New Roman"/>
                <w:sz w:val="24"/>
                <w:szCs w:val="24"/>
              </w:rPr>
            </w:pPr>
          </w:p>
        </w:tc>
      </w:tr>
    </w:tbl>
    <w:p w:rsidR="00086651" w:rsidRDefault="00086651" w:rsidP="00086651">
      <w:pPr>
        <w:pStyle w:val="ConsNonformat"/>
        <w:widowControl/>
        <w:ind w:left="-426" w:right="-59"/>
        <w:jc w:val="both"/>
        <w:rPr>
          <w:rFonts w:ascii="Times New Roman" w:hAnsi="Times New Roman" w:cs="Times New Roman"/>
          <w:sz w:val="24"/>
          <w:szCs w:val="24"/>
        </w:rPr>
      </w:pPr>
    </w:p>
    <w:p w:rsidR="00086651" w:rsidRDefault="00086651" w:rsidP="00086651">
      <w:pPr>
        <w:pStyle w:val="ConsNonformat"/>
        <w:widowControl/>
        <w:ind w:left="-540" w:right="-36"/>
        <w:jc w:val="right"/>
        <w:rPr>
          <w:rFonts w:ascii="Times New Roman" w:hAnsi="Times New Roman" w:cs="Times New Roman"/>
          <w:sz w:val="24"/>
          <w:szCs w:val="24"/>
        </w:rPr>
      </w:pPr>
      <w:r>
        <w:rPr>
          <w:rFonts w:ascii="Times New Roman" w:hAnsi="Times New Roman" w:cs="Times New Roman"/>
          <w:sz w:val="24"/>
          <w:szCs w:val="24"/>
        </w:rPr>
        <w:t>Принят:</w:t>
      </w:r>
    </w:p>
    <w:p w:rsidR="00086651" w:rsidRDefault="00086651" w:rsidP="00086651">
      <w:pPr>
        <w:pStyle w:val="ConsNonformat"/>
        <w:widowControl/>
        <w:ind w:left="-540" w:right="-36"/>
        <w:jc w:val="right"/>
        <w:rPr>
          <w:rFonts w:ascii="Times New Roman" w:hAnsi="Times New Roman" w:cs="Times New Roman"/>
          <w:sz w:val="24"/>
          <w:szCs w:val="24"/>
        </w:rPr>
      </w:pPr>
      <w:r>
        <w:rPr>
          <w:rFonts w:ascii="Times New Roman" w:hAnsi="Times New Roman" w:cs="Times New Roman"/>
          <w:sz w:val="24"/>
          <w:szCs w:val="24"/>
        </w:rPr>
        <w:t>Решением № 8 от 10.11.2006</w:t>
      </w:r>
    </w:p>
    <w:p w:rsidR="00086651" w:rsidRDefault="00086651" w:rsidP="00086651">
      <w:pPr>
        <w:pStyle w:val="ConsNonformat"/>
        <w:widowControl/>
        <w:ind w:left="-540" w:right="-36"/>
        <w:jc w:val="right"/>
        <w:rPr>
          <w:rFonts w:ascii="Times New Roman" w:hAnsi="Times New Roman" w:cs="Times New Roman"/>
          <w:sz w:val="24"/>
          <w:szCs w:val="24"/>
        </w:rPr>
      </w:pPr>
      <w:r>
        <w:rPr>
          <w:rFonts w:ascii="Times New Roman" w:hAnsi="Times New Roman" w:cs="Times New Roman"/>
          <w:sz w:val="24"/>
          <w:szCs w:val="24"/>
        </w:rPr>
        <w:t xml:space="preserve">Совета депутатов </w:t>
      </w:r>
    </w:p>
    <w:p w:rsidR="00086651" w:rsidRDefault="00086651" w:rsidP="00086651">
      <w:pPr>
        <w:pStyle w:val="ConsTitle"/>
        <w:widowControl/>
        <w:ind w:left="-540" w:right="-36"/>
        <w:jc w:val="center"/>
        <w:rPr>
          <w:rFonts w:ascii="Times New Roman" w:hAnsi="Times New Roman"/>
          <w:b w:val="0"/>
          <w:sz w:val="24"/>
          <w:szCs w:val="24"/>
        </w:rPr>
      </w:pPr>
      <w:r>
        <w:rPr>
          <w:rFonts w:ascii="Times New Roman" w:hAnsi="Times New Roman"/>
          <w:b w:val="0"/>
          <w:sz w:val="24"/>
          <w:szCs w:val="24"/>
        </w:rPr>
        <w:lastRenderedPageBreak/>
        <w:t xml:space="preserve">ПОРЯДОК </w:t>
      </w:r>
    </w:p>
    <w:p w:rsidR="00086651" w:rsidRDefault="00086651" w:rsidP="00086651">
      <w:pPr>
        <w:pStyle w:val="ConsNormal"/>
        <w:widowControl/>
        <w:ind w:right="-36" w:firstLine="0"/>
        <w:jc w:val="center"/>
        <w:rPr>
          <w:rFonts w:ascii="Times New Roman" w:hAnsi="Times New Roman" w:cs="Times New Roman"/>
          <w:sz w:val="24"/>
          <w:szCs w:val="24"/>
        </w:rPr>
      </w:pPr>
      <w:r>
        <w:rPr>
          <w:rFonts w:ascii="Times New Roman" w:hAnsi="Times New Roman" w:cs="Times New Roman"/>
          <w:sz w:val="24"/>
          <w:szCs w:val="24"/>
        </w:rPr>
        <w:t xml:space="preserve">организации и проведении публичных слушаний по проекту муниципального правового акта о внесении изменений и дополнений в Устав Ключевского сельсовета </w:t>
      </w:r>
    </w:p>
    <w:p w:rsidR="00086651" w:rsidRDefault="00086651" w:rsidP="00086651">
      <w:pPr>
        <w:pStyle w:val="ConsNormal"/>
        <w:widowControl/>
        <w:ind w:right="-36" w:firstLine="0"/>
        <w:jc w:val="both"/>
        <w:rPr>
          <w:rFonts w:ascii="Times New Roman" w:hAnsi="Times New Roman" w:cs="Times New Roman"/>
          <w:sz w:val="24"/>
          <w:szCs w:val="24"/>
        </w:rPr>
      </w:pPr>
    </w:p>
    <w:p w:rsidR="00086651" w:rsidRDefault="00086651" w:rsidP="00086651">
      <w:pPr>
        <w:pStyle w:val="ConsNormal"/>
        <w:widowControl/>
        <w:ind w:right="-36" w:firstLine="0"/>
        <w:jc w:val="both"/>
        <w:rPr>
          <w:rFonts w:ascii="Times New Roman" w:hAnsi="Times New Roman" w:cs="Times New Roman"/>
          <w:sz w:val="24"/>
          <w:szCs w:val="24"/>
        </w:rPr>
      </w:pPr>
      <w:r>
        <w:rPr>
          <w:rFonts w:ascii="Times New Roman" w:hAnsi="Times New Roman" w:cs="Times New Roman"/>
          <w:sz w:val="24"/>
          <w:szCs w:val="24"/>
        </w:rPr>
        <w:t xml:space="preserve">     1.1.Настоящий порядок разработан в соответствии с Федеральным законом от 06.10.2003 г. N 131-ФЗ "Об общих принципах организации местного самоуправления в Российской Федерации" в целях обеспечения реализации права населения  на непосредственное участие в осуществлении местного самоуправления. </w:t>
      </w:r>
    </w:p>
    <w:p w:rsidR="00086651" w:rsidRDefault="00086651" w:rsidP="00086651">
      <w:pPr>
        <w:pStyle w:val="ConsNormal"/>
        <w:widowControl/>
        <w:ind w:right="-36" w:firstLine="0"/>
        <w:jc w:val="center"/>
        <w:rPr>
          <w:rFonts w:ascii="Times New Roman" w:hAnsi="Times New Roman" w:cs="Times New Roman"/>
          <w:sz w:val="24"/>
          <w:szCs w:val="24"/>
        </w:rPr>
      </w:pPr>
      <w:r>
        <w:rPr>
          <w:rFonts w:ascii="Times New Roman" w:hAnsi="Times New Roman" w:cs="Times New Roman"/>
          <w:sz w:val="24"/>
          <w:szCs w:val="24"/>
        </w:rPr>
        <w:t xml:space="preserve">     1.2.Публичные слушания - открытое обсуждение проектов муниципальных правовых актов  по проекту муниципального правового акта о внесении изменений и дополнений в Устав Ключевского сельсовета . </w:t>
      </w:r>
    </w:p>
    <w:p w:rsidR="00086651" w:rsidRDefault="00086651" w:rsidP="00086651">
      <w:pPr>
        <w:pStyle w:val="ConsNormal"/>
        <w:widowControl/>
        <w:ind w:right="-36" w:firstLine="0"/>
        <w:jc w:val="both"/>
        <w:rPr>
          <w:rFonts w:ascii="Times New Roman" w:hAnsi="Times New Roman" w:cs="Times New Roman"/>
          <w:sz w:val="24"/>
          <w:szCs w:val="24"/>
        </w:rPr>
      </w:pPr>
      <w:r>
        <w:rPr>
          <w:rFonts w:ascii="Times New Roman" w:hAnsi="Times New Roman" w:cs="Times New Roman"/>
          <w:sz w:val="24"/>
          <w:szCs w:val="24"/>
        </w:rPr>
        <w:t xml:space="preserve">     1.3.Основными целями проведения публичных слушаний являются:</w:t>
      </w:r>
    </w:p>
    <w:p w:rsidR="00086651" w:rsidRDefault="00086651" w:rsidP="00086651">
      <w:pPr>
        <w:pStyle w:val="ConsNormal"/>
        <w:widowControl/>
        <w:ind w:right="-36" w:firstLine="0"/>
        <w:jc w:val="both"/>
        <w:rPr>
          <w:rFonts w:ascii="Times New Roman" w:hAnsi="Times New Roman" w:cs="Times New Roman"/>
          <w:sz w:val="24"/>
          <w:szCs w:val="24"/>
        </w:rPr>
      </w:pPr>
      <w:r>
        <w:rPr>
          <w:rFonts w:ascii="Times New Roman" w:hAnsi="Times New Roman" w:cs="Times New Roman"/>
          <w:sz w:val="24"/>
          <w:szCs w:val="24"/>
        </w:rPr>
        <w:t>1) учет мнения жителей  по проекту муниципального правового акта о внесении изменений и дополнений в Устав ;</w:t>
      </w:r>
    </w:p>
    <w:p w:rsidR="00086651" w:rsidRDefault="00086651" w:rsidP="00086651">
      <w:pPr>
        <w:pStyle w:val="ConsNormal"/>
        <w:widowControl/>
        <w:ind w:right="-36" w:firstLine="0"/>
        <w:jc w:val="both"/>
        <w:rPr>
          <w:rFonts w:ascii="Times New Roman" w:hAnsi="Times New Roman" w:cs="Times New Roman"/>
          <w:sz w:val="24"/>
          <w:szCs w:val="24"/>
        </w:rPr>
      </w:pPr>
      <w:r>
        <w:rPr>
          <w:rFonts w:ascii="Times New Roman" w:hAnsi="Times New Roman" w:cs="Times New Roman"/>
          <w:sz w:val="24"/>
          <w:szCs w:val="24"/>
        </w:rPr>
        <w:t>2) осуществление непосредственной связи в правотворческой деятельности органов местного самоуправления с населением ;</w:t>
      </w:r>
    </w:p>
    <w:p w:rsidR="00086651" w:rsidRDefault="00086651" w:rsidP="00086651">
      <w:pPr>
        <w:pStyle w:val="ConsNormal"/>
        <w:widowControl/>
        <w:ind w:right="-36" w:firstLine="0"/>
        <w:jc w:val="both"/>
        <w:rPr>
          <w:rFonts w:ascii="Times New Roman" w:hAnsi="Times New Roman" w:cs="Times New Roman"/>
          <w:sz w:val="24"/>
          <w:szCs w:val="24"/>
        </w:rPr>
      </w:pPr>
      <w:r>
        <w:rPr>
          <w:rFonts w:ascii="Times New Roman" w:hAnsi="Times New Roman" w:cs="Times New Roman"/>
          <w:sz w:val="24"/>
          <w:szCs w:val="24"/>
        </w:rPr>
        <w:t>3) формирование общественного мнения по проекту муниципального правового акта о внесении изменений и дополнений в Устав .</w:t>
      </w:r>
    </w:p>
    <w:p w:rsidR="00086651" w:rsidRDefault="00086651" w:rsidP="00086651">
      <w:pPr>
        <w:pStyle w:val="ConsNormal"/>
        <w:widowControl/>
        <w:ind w:right="-36" w:firstLine="0"/>
        <w:jc w:val="center"/>
        <w:rPr>
          <w:rFonts w:ascii="Times New Roman" w:hAnsi="Times New Roman" w:cs="Times New Roman"/>
          <w:sz w:val="24"/>
          <w:szCs w:val="24"/>
        </w:rPr>
      </w:pPr>
      <w:r>
        <w:rPr>
          <w:rFonts w:ascii="Times New Roman" w:hAnsi="Times New Roman" w:cs="Times New Roman"/>
          <w:sz w:val="24"/>
          <w:szCs w:val="24"/>
        </w:rPr>
        <w:t xml:space="preserve">     1.4.Публичные слушания проводятся по инициативе населения, Совета депутатов  или главы Ключевского сельсовета. Субъекты, инициирующие публичные слушания, являются организаторами публичных слушаний. В случае если инициатором публичных слушаний выступило население поселения, организатором публичных слушаний является Совет депутатов .</w:t>
      </w:r>
    </w:p>
    <w:p w:rsidR="00086651" w:rsidRDefault="00086651" w:rsidP="00086651">
      <w:pPr>
        <w:pStyle w:val="ConsNormal"/>
        <w:widowControl/>
        <w:ind w:right="-36" w:firstLine="0"/>
        <w:jc w:val="center"/>
        <w:rPr>
          <w:rFonts w:ascii="Times New Roman" w:hAnsi="Times New Roman" w:cs="Times New Roman"/>
          <w:sz w:val="24"/>
          <w:szCs w:val="24"/>
        </w:rPr>
      </w:pPr>
      <w:r>
        <w:rPr>
          <w:rFonts w:ascii="Times New Roman" w:hAnsi="Times New Roman" w:cs="Times New Roman"/>
          <w:sz w:val="24"/>
          <w:szCs w:val="24"/>
        </w:rPr>
        <w:t xml:space="preserve">     1.5.Публичные слушания по инициативе населения и Совета депутатов  назначаются решением Совета депутатов, а по инициативе главы  – решением главы Ключевского сельсовета, которое оформляется в форме постановления. Инициатива населения о проведении публичных слушаний реализуется в порядке, предусмотренном для осуществления правотворческой инициативы граждан. </w:t>
      </w:r>
    </w:p>
    <w:p w:rsidR="00086651" w:rsidRDefault="00086651" w:rsidP="00086651">
      <w:pPr>
        <w:pStyle w:val="ConsNormal"/>
        <w:widowControl/>
        <w:ind w:right="-36" w:firstLine="0"/>
        <w:jc w:val="both"/>
        <w:rPr>
          <w:rFonts w:ascii="Times New Roman" w:hAnsi="Times New Roman" w:cs="Times New Roman"/>
          <w:sz w:val="24"/>
          <w:szCs w:val="24"/>
        </w:rPr>
      </w:pPr>
      <w:r>
        <w:rPr>
          <w:rFonts w:ascii="Times New Roman" w:hAnsi="Times New Roman" w:cs="Times New Roman"/>
          <w:sz w:val="24"/>
          <w:szCs w:val="24"/>
        </w:rPr>
        <w:t xml:space="preserve">     1.6.На публичные слушания выносится:</w:t>
      </w:r>
    </w:p>
    <w:p w:rsidR="00086651" w:rsidRDefault="00086651" w:rsidP="00086651">
      <w:pPr>
        <w:pStyle w:val="ConsNormal"/>
        <w:widowControl/>
        <w:ind w:right="-36" w:firstLine="0"/>
        <w:jc w:val="both"/>
        <w:rPr>
          <w:rFonts w:ascii="Times New Roman" w:hAnsi="Times New Roman" w:cs="Times New Roman"/>
          <w:sz w:val="24"/>
          <w:szCs w:val="24"/>
        </w:rPr>
      </w:pPr>
      <w:r>
        <w:rPr>
          <w:rFonts w:ascii="Times New Roman" w:hAnsi="Times New Roman" w:cs="Times New Roman"/>
          <w:sz w:val="24"/>
          <w:szCs w:val="24"/>
        </w:rPr>
        <w:t xml:space="preserve">- проект муниципального правового акта о внесении изменений и дополнений в Устав </w:t>
      </w:r>
    </w:p>
    <w:p w:rsidR="00086651" w:rsidRDefault="00086651" w:rsidP="00086651">
      <w:pPr>
        <w:pStyle w:val="ConsNormal"/>
        <w:widowControl/>
        <w:ind w:right="-36" w:firstLine="0"/>
        <w:jc w:val="center"/>
        <w:rPr>
          <w:rFonts w:ascii="Times New Roman" w:hAnsi="Times New Roman" w:cs="Times New Roman"/>
          <w:sz w:val="24"/>
          <w:szCs w:val="24"/>
        </w:rPr>
      </w:pPr>
      <w:r>
        <w:rPr>
          <w:rFonts w:ascii="Times New Roman" w:hAnsi="Times New Roman" w:cs="Times New Roman"/>
          <w:sz w:val="24"/>
          <w:szCs w:val="24"/>
        </w:rPr>
        <w:t xml:space="preserve">     1.7.В решении о проведении публичных слушаний указывается проект муниципального правового акта о внесении изменений и дополнений в Устав Ключевского сельсовета, а также дата, время и место проведения.</w:t>
      </w:r>
    </w:p>
    <w:p w:rsidR="00086651" w:rsidRDefault="00086651" w:rsidP="00086651">
      <w:pPr>
        <w:pStyle w:val="ConsNormal"/>
        <w:widowControl/>
        <w:ind w:right="-36" w:firstLine="0"/>
        <w:jc w:val="both"/>
        <w:rPr>
          <w:rFonts w:ascii="Times New Roman" w:hAnsi="Times New Roman" w:cs="Times New Roman"/>
          <w:sz w:val="24"/>
          <w:szCs w:val="24"/>
        </w:rPr>
      </w:pPr>
      <w:r>
        <w:rPr>
          <w:rFonts w:ascii="Times New Roman" w:hAnsi="Times New Roman" w:cs="Times New Roman"/>
          <w:sz w:val="24"/>
          <w:szCs w:val="24"/>
        </w:rPr>
        <w:t xml:space="preserve">     1.8.Подготовка и проведение публичных слушаний должны быть осуществлены в      </w:t>
      </w:r>
    </w:p>
    <w:p w:rsidR="00086651" w:rsidRDefault="00086651" w:rsidP="00086651">
      <w:pPr>
        <w:pStyle w:val="ConsNormal"/>
        <w:widowControl/>
        <w:ind w:right="-36" w:firstLine="0"/>
        <w:jc w:val="both"/>
        <w:rPr>
          <w:rFonts w:ascii="Times New Roman" w:hAnsi="Times New Roman" w:cs="Times New Roman"/>
          <w:sz w:val="24"/>
          <w:szCs w:val="24"/>
        </w:rPr>
      </w:pPr>
      <w:r>
        <w:rPr>
          <w:rFonts w:ascii="Times New Roman" w:hAnsi="Times New Roman" w:cs="Times New Roman"/>
          <w:sz w:val="24"/>
          <w:szCs w:val="24"/>
        </w:rPr>
        <w:t xml:space="preserve"> 15-дневный срок со дня издания правового акта о назначении публичных слушаний. </w:t>
      </w:r>
    </w:p>
    <w:p w:rsidR="00086651" w:rsidRDefault="00086651" w:rsidP="00086651">
      <w:pPr>
        <w:pStyle w:val="ConsNormal"/>
        <w:widowControl/>
        <w:ind w:right="-36" w:firstLine="0"/>
        <w:jc w:val="both"/>
        <w:rPr>
          <w:rFonts w:ascii="Times New Roman" w:hAnsi="Times New Roman" w:cs="Times New Roman"/>
          <w:sz w:val="24"/>
          <w:szCs w:val="24"/>
        </w:rPr>
      </w:pPr>
      <w:r>
        <w:rPr>
          <w:rFonts w:ascii="Times New Roman" w:hAnsi="Times New Roman" w:cs="Times New Roman"/>
          <w:sz w:val="24"/>
          <w:szCs w:val="24"/>
        </w:rPr>
        <w:t xml:space="preserve">     1.9.Организатор публичных слушаний обеспечивает опубликование или обнародование решения о назначении публичных слушаний и проект муниципального правового акта о внесении изменений и дополнений в Устав. </w:t>
      </w:r>
    </w:p>
    <w:p w:rsidR="00086651" w:rsidRDefault="00086651" w:rsidP="00086651">
      <w:pPr>
        <w:pStyle w:val="ConsNormal"/>
        <w:widowControl/>
        <w:ind w:right="-36" w:firstLine="0"/>
        <w:jc w:val="center"/>
        <w:rPr>
          <w:rFonts w:ascii="Times New Roman" w:hAnsi="Times New Roman" w:cs="Times New Roman"/>
          <w:sz w:val="24"/>
          <w:szCs w:val="24"/>
        </w:rPr>
      </w:pPr>
      <w:r>
        <w:rPr>
          <w:rFonts w:ascii="Times New Roman" w:hAnsi="Times New Roman" w:cs="Times New Roman"/>
          <w:sz w:val="24"/>
          <w:szCs w:val="24"/>
        </w:rPr>
        <w:t xml:space="preserve">     1.10.В случае назначения публичных слушаний решением Совета депутатов  организация проведения публичных слушаний возлагается на соответствующую постоянную  комиссию Совета депутатов; в случае назначения главой  - на структурное подразделение (специалиста) администрации Ключевского сельсовета.</w:t>
      </w:r>
    </w:p>
    <w:p w:rsidR="00086651" w:rsidRDefault="00086651" w:rsidP="00086651">
      <w:pPr>
        <w:pStyle w:val="ConsNormal"/>
        <w:widowControl/>
        <w:ind w:right="-36" w:firstLine="0"/>
        <w:jc w:val="center"/>
        <w:rPr>
          <w:rFonts w:ascii="Times New Roman" w:hAnsi="Times New Roman" w:cs="Times New Roman"/>
          <w:sz w:val="24"/>
          <w:szCs w:val="24"/>
        </w:rPr>
      </w:pPr>
      <w:r>
        <w:rPr>
          <w:rFonts w:ascii="Times New Roman" w:hAnsi="Times New Roman" w:cs="Times New Roman"/>
          <w:sz w:val="24"/>
          <w:szCs w:val="24"/>
        </w:rPr>
        <w:t xml:space="preserve">     1.11.В случае назначения публичных слушаний по инициативе Совета депутатов  председательствующим на них является председатель Совета депутатов, его заместитель, либо другое лицо по решению Совета депутатов; в случае назначения главой  - председательствующим на них является глава администрации,  либо другое лицо по решению главы Ключевского сельсовета. В случае назначения публичных слушаний по инициативе населения  председательствующий определяется решением Совета депутатов  с учетом предложений населения . </w:t>
      </w:r>
    </w:p>
    <w:p w:rsidR="00086651" w:rsidRDefault="00086651" w:rsidP="00086651">
      <w:pPr>
        <w:pStyle w:val="ConsNormal"/>
        <w:widowControl/>
        <w:ind w:right="-36" w:firstLine="0"/>
        <w:jc w:val="both"/>
        <w:rPr>
          <w:rFonts w:ascii="Times New Roman" w:hAnsi="Times New Roman" w:cs="Times New Roman"/>
          <w:sz w:val="24"/>
          <w:szCs w:val="24"/>
        </w:rPr>
      </w:pPr>
      <w:r>
        <w:rPr>
          <w:rFonts w:ascii="Times New Roman" w:hAnsi="Times New Roman" w:cs="Times New Roman"/>
          <w:sz w:val="24"/>
          <w:szCs w:val="24"/>
        </w:rPr>
        <w:t xml:space="preserve">     1.12.Регистрацию участников слушаний обеспечивает организатор публичных слушаний.</w:t>
      </w:r>
    </w:p>
    <w:p w:rsidR="00086651" w:rsidRDefault="00086651" w:rsidP="00086651">
      <w:pPr>
        <w:pStyle w:val="ConsNormal"/>
        <w:widowControl/>
        <w:ind w:right="-36" w:firstLine="0"/>
        <w:jc w:val="both"/>
        <w:rPr>
          <w:rFonts w:ascii="Times New Roman" w:hAnsi="Times New Roman" w:cs="Times New Roman"/>
          <w:sz w:val="24"/>
          <w:szCs w:val="24"/>
        </w:rPr>
      </w:pPr>
      <w:r>
        <w:rPr>
          <w:rFonts w:ascii="Times New Roman" w:hAnsi="Times New Roman" w:cs="Times New Roman"/>
          <w:sz w:val="24"/>
          <w:szCs w:val="24"/>
        </w:rPr>
        <w:lastRenderedPageBreak/>
        <w:t xml:space="preserve">     1.13.Организатор публичных слушаний определяет секретаря, основного докладчика публичных слушаний и утверждает регламент проведения публичных слушаний.</w:t>
      </w:r>
    </w:p>
    <w:p w:rsidR="00086651" w:rsidRDefault="00086651" w:rsidP="00086651">
      <w:pPr>
        <w:pStyle w:val="ConsNormal"/>
        <w:widowControl/>
        <w:ind w:right="-36" w:firstLine="0"/>
        <w:jc w:val="both"/>
        <w:rPr>
          <w:rFonts w:ascii="Times New Roman" w:hAnsi="Times New Roman" w:cs="Times New Roman"/>
          <w:sz w:val="24"/>
          <w:szCs w:val="24"/>
        </w:rPr>
      </w:pPr>
      <w:r>
        <w:rPr>
          <w:rFonts w:ascii="Times New Roman" w:hAnsi="Times New Roman" w:cs="Times New Roman"/>
          <w:sz w:val="24"/>
          <w:szCs w:val="24"/>
        </w:rPr>
        <w:t xml:space="preserve">     1.14.Председательствующий ведет публичные слушания, предоставляет слово, следит за регламентом публичных слушаний. </w:t>
      </w:r>
    </w:p>
    <w:p w:rsidR="00086651" w:rsidRDefault="00086651" w:rsidP="00086651">
      <w:pPr>
        <w:pStyle w:val="ConsNormal"/>
        <w:widowControl/>
        <w:ind w:right="-36" w:firstLine="0"/>
        <w:jc w:val="both"/>
        <w:rPr>
          <w:rFonts w:ascii="Times New Roman" w:hAnsi="Times New Roman" w:cs="Times New Roman"/>
          <w:sz w:val="24"/>
          <w:szCs w:val="24"/>
        </w:rPr>
      </w:pPr>
      <w:r>
        <w:rPr>
          <w:rFonts w:ascii="Times New Roman" w:hAnsi="Times New Roman" w:cs="Times New Roman"/>
          <w:sz w:val="24"/>
          <w:szCs w:val="24"/>
        </w:rPr>
        <w:t xml:space="preserve">     1.15.На публичных слушаниях секретарем ведется протокол, который подписывается председательствующим и секретарем. В протоколе проведения публичных слушаний должны быть отражены замечания и предложения участников слушаний по обсуждаемым проектам  муниципального правового акта о внесении изменений и дополнений в Устав .</w:t>
      </w:r>
    </w:p>
    <w:p w:rsidR="00086651" w:rsidRDefault="00086651" w:rsidP="00086651">
      <w:pPr>
        <w:pStyle w:val="ConsNormal"/>
        <w:widowControl/>
        <w:ind w:right="-36" w:firstLine="0"/>
        <w:jc w:val="both"/>
        <w:rPr>
          <w:rFonts w:ascii="Times New Roman" w:hAnsi="Times New Roman" w:cs="Times New Roman"/>
          <w:sz w:val="24"/>
          <w:szCs w:val="24"/>
        </w:rPr>
      </w:pPr>
      <w:r>
        <w:rPr>
          <w:rFonts w:ascii="Times New Roman" w:hAnsi="Times New Roman" w:cs="Times New Roman"/>
          <w:sz w:val="24"/>
          <w:szCs w:val="24"/>
        </w:rPr>
        <w:t xml:space="preserve">     1.16.По результатам публичных слушаний принимается итоговый документ - рекомендации публичных слушаний, который подписывается председательствующим и секретарем публичных слушаний.</w:t>
      </w:r>
    </w:p>
    <w:p w:rsidR="00086651" w:rsidRDefault="00086651" w:rsidP="00086651">
      <w:pPr>
        <w:pStyle w:val="ConsNormal"/>
        <w:widowControl/>
        <w:ind w:left="-540" w:right="-36" w:firstLine="540"/>
        <w:jc w:val="both"/>
        <w:rPr>
          <w:rFonts w:ascii="Times New Roman" w:hAnsi="Times New Roman" w:cs="Times New Roman"/>
          <w:sz w:val="24"/>
          <w:szCs w:val="24"/>
        </w:rPr>
      </w:pPr>
      <w:r>
        <w:rPr>
          <w:rFonts w:ascii="Times New Roman" w:hAnsi="Times New Roman" w:cs="Times New Roman"/>
          <w:sz w:val="24"/>
          <w:szCs w:val="24"/>
        </w:rPr>
        <w:t xml:space="preserve">     1.17.Рекомендации публичных слушаний подлежат опубликованию (обнародованию).</w:t>
      </w:r>
    </w:p>
    <w:p w:rsidR="00086651" w:rsidRDefault="00086651" w:rsidP="00086651">
      <w:pPr>
        <w:pStyle w:val="ConsNonformat"/>
        <w:widowControl/>
        <w:ind w:right="-36"/>
        <w:rPr>
          <w:rFonts w:ascii="Times New Roman" w:hAnsi="Times New Roman" w:cs="Times New Roman"/>
          <w:sz w:val="24"/>
          <w:szCs w:val="24"/>
        </w:rPr>
      </w:pPr>
    </w:p>
    <w:p w:rsidR="00086651" w:rsidRDefault="00086651" w:rsidP="00086651">
      <w:pPr>
        <w:pStyle w:val="ConsNonformat"/>
        <w:widowControl/>
        <w:ind w:right="-36"/>
        <w:rPr>
          <w:rFonts w:ascii="Times New Roman" w:hAnsi="Times New Roman" w:cs="Times New Roman"/>
          <w:sz w:val="24"/>
          <w:szCs w:val="24"/>
        </w:rPr>
      </w:pPr>
      <w:r>
        <w:rPr>
          <w:rFonts w:ascii="Times New Roman" w:hAnsi="Times New Roman" w:cs="Times New Roman"/>
          <w:sz w:val="24"/>
          <w:szCs w:val="24"/>
        </w:rPr>
        <w:t xml:space="preserve">                     Глава Ключевского сельсовета                                                  Н.В.Герасимов</w:t>
      </w:r>
    </w:p>
    <w:p w:rsidR="00C577CE" w:rsidRDefault="00C577CE"/>
    <w:sectPr w:rsidR="00C577CE" w:rsidSect="00C577CE">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compat/>
  <w:rsids>
    <w:rsidRoot w:val="00086651"/>
    <w:rsid w:val="00086651"/>
    <w:rsid w:val="00545A53"/>
    <w:rsid w:val="0075737A"/>
    <w:rsid w:val="00901976"/>
    <w:rsid w:val="00C577C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Arial" w:eastAsiaTheme="minorHAnsi" w:hAnsi="Arial" w:cs="Times New Roman"/>
        <w:color w:val="000000"/>
        <w:spacing w:val="-18"/>
        <w:sz w:val="15"/>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86651"/>
    <w:pPr>
      <w:spacing w:after="0" w:line="240" w:lineRule="auto"/>
    </w:pPr>
    <w:rPr>
      <w:rFonts w:ascii="Times New Roman" w:eastAsia="Times New Roman" w:hAnsi="Times New Roman"/>
      <w:color w:val="auto"/>
      <w:spacing w:val="0"/>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Основной текст Знак"/>
    <w:aliases w:val="Знак Знак,Знак1 Знак Знак,Основной текст1 Знак"/>
    <w:basedOn w:val="a0"/>
    <w:link w:val="a4"/>
    <w:semiHidden/>
    <w:locked/>
    <w:rsid w:val="00086651"/>
    <w:rPr>
      <w:rFonts w:cs="Arial"/>
      <w:sz w:val="28"/>
    </w:rPr>
  </w:style>
  <w:style w:type="paragraph" w:styleId="a4">
    <w:name w:val="Body Text"/>
    <w:aliases w:val="Знак,Знак1 Знак,Основной текст1"/>
    <w:basedOn w:val="a"/>
    <w:link w:val="a3"/>
    <w:semiHidden/>
    <w:unhideWhenUsed/>
    <w:rsid w:val="00086651"/>
    <w:pPr>
      <w:jc w:val="both"/>
    </w:pPr>
    <w:rPr>
      <w:rFonts w:ascii="Arial" w:eastAsiaTheme="minorHAnsi" w:hAnsi="Arial" w:cs="Arial"/>
      <w:color w:val="000000"/>
      <w:spacing w:val="-18"/>
      <w:sz w:val="28"/>
      <w:szCs w:val="20"/>
      <w:lang w:eastAsia="en-US"/>
    </w:rPr>
  </w:style>
  <w:style w:type="character" w:customStyle="1" w:styleId="1">
    <w:name w:val="Основной текст Знак1"/>
    <w:basedOn w:val="a0"/>
    <w:link w:val="a4"/>
    <w:uiPriority w:val="99"/>
    <w:semiHidden/>
    <w:rsid w:val="00086651"/>
    <w:rPr>
      <w:rFonts w:ascii="Times New Roman" w:eastAsia="Times New Roman" w:hAnsi="Times New Roman"/>
      <w:color w:val="auto"/>
      <w:spacing w:val="0"/>
      <w:sz w:val="24"/>
      <w:szCs w:val="24"/>
      <w:lang w:eastAsia="ru-RU"/>
    </w:rPr>
  </w:style>
  <w:style w:type="paragraph" w:customStyle="1" w:styleId="ConsNonformat">
    <w:name w:val="ConsNonformat"/>
    <w:rsid w:val="00086651"/>
    <w:pPr>
      <w:widowControl w:val="0"/>
      <w:autoSpaceDE w:val="0"/>
      <w:autoSpaceDN w:val="0"/>
      <w:adjustRightInd w:val="0"/>
      <w:spacing w:after="0" w:line="240" w:lineRule="auto"/>
    </w:pPr>
    <w:rPr>
      <w:rFonts w:ascii="Courier New" w:eastAsia="Times New Roman" w:hAnsi="Courier New" w:cs="Courier New"/>
      <w:color w:val="auto"/>
      <w:spacing w:val="0"/>
      <w:sz w:val="18"/>
      <w:szCs w:val="18"/>
      <w:lang w:eastAsia="ru-RU"/>
    </w:rPr>
  </w:style>
  <w:style w:type="paragraph" w:customStyle="1" w:styleId="ConsNormal">
    <w:name w:val="ConsNormal"/>
    <w:rsid w:val="00086651"/>
    <w:pPr>
      <w:widowControl w:val="0"/>
      <w:autoSpaceDE w:val="0"/>
      <w:autoSpaceDN w:val="0"/>
      <w:adjustRightInd w:val="0"/>
      <w:spacing w:after="0" w:line="240" w:lineRule="auto"/>
      <w:ind w:firstLine="720"/>
    </w:pPr>
    <w:rPr>
      <w:rFonts w:eastAsia="Times New Roman" w:cs="Arial"/>
      <w:color w:val="auto"/>
      <w:spacing w:val="0"/>
      <w:sz w:val="18"/>
      <w:szCs w:val="18"/>
      <w:lang w:eastAsia="ru-RU"/>
    </w:rPr>
  </w:style>
  <w:style w:type="paragraph" w:customStyle="1" w:styleId="ConsTitle">
    <w:name w:val="ConsTitle"/>
    <w:rsid w:val="00086651"/>
    <w:pPr>
      <w:widowControl w:val="0"/>
      <w:snapToGrid w:val="0"/>
      <w:spacing w:after="0" w:line="240" w:lineRule="auto"/>
      <w:ind w:right="19772"/>
    </w:pPr>
    <w:rPr>
      <w:rFonts w:eastAsia="Times New Roman"/>
      <w:b/>
      <w:color w:val="auto"/>
      <w:spacing w:val="0"/>
      <w:sz w:val="16"/>
      <w:lang w:eastAsia="ru-RU"/>
    </w:rPr>
  </w:style>
</w:styles>
</file>

<file path=word/webSettings.xml><?xml version="1.0" encoding="utf-8"?>
<w:webSettings xmlns:r="http://schemas.openxmlformats.org/officeDocument/2006/relationships" xmlns:w="http://schemas.openxmlformats.org/wordprocessingml/2006/main">
  <w:divs>
    <w:div w:id="7504692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8</Pages>
  <Words>3532</Words>
  <Characters>20133</Characters>
  <Application>Microsoft Office Word</Application>
  <DocSecurity>0</DocSecurity>
  <Lines>167</Lines>
  <Paragraphs>47</Paragraphs>
  <ScaleCrop>false</ScaleCrop>
  <Company>DreamLair</Company>
  <LinksUpToDate>false</LinksUpToDate>
  <CharactersWithSpaces>23618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Valued Acer Customer</dc:creator>
  <cp:keywords/>
  <dc:description/>
  <cp:lastModifiedBy>Valued Acer Customer</cp:lastModifiedBy>
  <cp:revision>2</cp:revision>
  <dcterms:created xsi:type="dcterms:W3CDTF">2018-02-07T09:47:00Z</dcterms:created>
  <dcterms:modified xsi:type="dcterms:W3CDTF">2018-02-07T09:48:00Z</dcterms:modified>
</cp:coreProperties>
</file>