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133FE" w:rsidRPr="00B133FE" w:rsidRDefault="00E454BD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B133FE" w:rsidRPr="00B133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33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33F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133FE" w:rsidRPr="00B133FE" w:rsidRDefault="00EA49C3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/десятая</w:t>
      </w:r>
      <w:r w:rsidR="00B133FE" w:rsidRPr="00B133FE">
        <w:rPr>
          <w:rFonts w:ascii="Times New Roman" w:hAnsi="Times New Roman" w:cs="Times New Roman"/>
          <w:sz w:val="28"/>
          <w:szCs w:val="28"/>
        </w:rPr>
        <w:t xml:space="preserve">  сессия/</w:t>
      </w: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E454BD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Ключевая</w:t>
      </w: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EA49C3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B36F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B36FE">
        <w:rPr>
          <w:rFonts w:ascii="Times New Roman" w:hAnsi="Times New Roman" w:cs="Times New Roman"/>
          <w:sz w:val="28"/>
          <w:szCs w:val="28"/>
        </w:rPr>
        <w:t>4</w:t>
      </w:r>
      <w:r w:rsidR="00B133FE" w:rsidRPr="00B133FE">
        <w:rPr>
          <w:rFonts w:ascii="Times New Roman" w:hAnsi="Times New Roman" w:cs="Times New Roman"/>
          <w:sz w:val="28"/>
          <w:szCs w:val="28"/>
        </w:rPr>
        <w:t xml:space="preserve">. 2016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38</w:t>
      </w: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="00E454BD">
        <w:rPr>
          <w:rFonts w:ascii="Times New Roman" w:hAnsi="Times New Roman" w:cs="Times New Roman"/>
          <w:sz w:val="28"/>
          <w:szCs w:val="28"/>
        </w:rPr>
        <w:t xml:space="preserve"> </w:t>
      </w:r>
      <w:r w:rsidRPr="00B133F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B133FE">
        <w:rPr>
          <w:rFonts w:ascii="Times New Roman" w:hAnsi="Times New Roman" w:cs="Times New Roman"/>
          <w:color w:val="000000"/>
          <w:sz w:val="28"/>
          <w:szCs w:val="28"/>
        </w:rPr>
        <w:t>депутатами Совета</w:t>
      </w:r>
      <w:r w:rsidR="00E454B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Ключевского</w:t>
      </w:r>
      <w:r w:rsidRPr="00B133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</w:t>
      </w:r>
      <w:r w:rsidRPr="00B133FE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54BD" w:rsidRDefault="00E454BD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3FE" w:rsidRPr="00B133FE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FE" w:rsidRPr="00B133FE">
        <w:rPr>
          <w:rFonts w:ascii="Times New Roman" w:hAnsi="Times New Roman" w:cs="Times New Roman"/>
          <w:sz w:val="28"/>
          <w:szCs w:val="28"/>
        </w:rPr>
        <w:t xml:space="preserve">от 6 октября 2003 года № 131-ФЗ "Об общих принципах организации местного самоуправления в Российской Федерации", от 3 ноября 2015 г. № 303-ФЗ "О внесении изменений в отдельные законодательные акты Российской Федерации", </w:t>
      </w:r>
      <w:hyperlink r:id="rId4" w:history="1">
        <w:r w:rsidR="00B133FE" w:rsidRPr="00B133FE">
          <w:rPr>
            <w:rStyle w:val="a3"/>
            <w:sz w:val="28"/>
            <w:szCs w:val="28"/>
          </w:rPr>
          <w:t>Указом Президента РФ от 23 июня 2014 г. №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, Уставом Ключевского сельсовета</w:t>
      </w:r>
    </w:p>
    <w:p w:rsidR="00B133FE" w:rsidRPr="00B133FE" w:rsidRDefault="00E454BD" w:rsidP="00B133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FE" w:rsidRPr="00B133FE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 xml:space="preserve">1. Принять прилагаемое Положение о предоставлении </w:t>
      </w:r>
      <w:r w:rsidRPr="00B133FE">
        <w:rPr>
          <w:rFonts w:ascii="Times New Roman" w:hAnsi="Times New Roman" w:cs="Times New Roman"/>
          <w:color w:val="000000"/>
          <w:sz w:val="28"/>
          <w:szCs w:val="28"/>
        </w:rPr>
        <w:t>депутатами Совета</w:t>
      </w:r>
      <w:r w:rsidR="00E454B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Ключевского</w:t>
      </w:r>
      <w:r w:rsidRPr="00B133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</w:t>
      </w:r>
      <w:r w:rsidRPr="00B133FE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2. Настоящее решение напра</w:t>
      </w:r>
      <w:r w:rsidR="00E454BD">
        <w:rPr>
          <w:rFonts w:ascii="Times New Roman" w:hAnsi="Times New Roman" w:cs="Times New Roman"/>
          <w:sz w:val="28"/>
          <w:szCs w:val="28"/>
        </w:rPr>
        <w:t>вить Главе Ключевского</w:t>
      </w:r>
      <w:r w:rsidRPr="00B133F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для подписания, опубликования и размещения на сайте администрации.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E454BD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Ключевского</w:t>
      </w:r>
      <w:r w:rsidR="00B133FE" w:rsidRPr="00B133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 xml:space="preserve">Венгеровского района                                                                 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E454BD">
        <w:rPr>
          <w:rFonts w:ascii="Times New Roman" w:hAnsi="Times New Roman" w:cs="Times New Roman"/>
          <w:sz w:val="28"/>
          <w:szCs w:val="28"/>
        </w:rPr>
        <w:t xml:space="preserve">                    В.Н.Никифоров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B133FE" w:rsidP="00B133F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ПРИНЯТО:</w:t>
      </w:r>
    </w:p>
    <w:p w:rsidR="00B133FE" w:rsidRPr="00B133FE" w:rsidRDefault="00B133FE" w:rsidP="00B133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B133FE" w:rsidRPr="00B133FE" w:rsidRDefault="00E454BD" w:rsidP="00B133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</w:t>
      </w:r>
      <w:r w:rsidR="00B133FE" w:rsidRPr="00B133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133FE" w:rsidRPr="00B133FE" w:rsidRDefault="00E454BD" w:rsidP="00B133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29.04.2016 № 38</w:t>
      </w:r>
    </w:p>
    <w:p w:rsidR="00B133FE" w:rsidRPr="00B133FE" w:rsidRDefault="00B133FE" w:rsidP="00B133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33FE" w:rsidRPr="00B133FE" w:rsidRDefault="00B133FE" w:rsidP="00B133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FE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Pr="00B133FE">
        <w:rPr>
          <w:rFonts w:ascii="Times New Roman" w:hAnsi="Times New Roman" w:cs="Times New Roman"/>
          <w:b/>
          <w:color w:val="000000"/>
          <w:sz w:val="28"/>
          <w:szCs w:val="28"/>
        </w:rPr>
        <w:t>депутатами Совета</w:t>
      </w:r>
      <w:r w:rsidR="00E454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депутатов Ключевского</w:t>
      </w:r>
      <w:r w:rsidRPr="00B13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Венгеровского района </w:t>
      </w:r>
      <w:r w:rsidRPr="00B133FE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представления депутатами Совета</w:t>
      </w:r>
      <w:r w:rsidR="00E454BD">
        <w:rPr>
          <w:rFonts w:ascii="Times New Roman" w:hAnsi="Times New Roman" w:cs="Times New Roman"/>
          <w:sz w:val="28"/>
          <w:szCs w:val="28"/>
        </w:rPr>
        <w:t xml:space="preserve"> депутатов Ключевского</w:t>
      </w:r>
      <w:r w:rsidRPr="00B133F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(далее – депутат)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B133FE">
        <w:rPr>
          <w:rFonts w:ascii="Times New Roman" w:hAnsi="Times New Roman" w:cs="Times New Roman"/>
          <w:sz w:val="28"/>
          <w:szCs w:val="28"/>
        </w:rPr>
        <w:t>Обязанность представлять 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депутатом установлена частью 7.1. статьи 40 Федерального закона от 6 октября 2003 года № 131-ФЗ "Об общих принципах организации местного самоуправления в Российской Федерации".</w:t>
      </w:r>
      <w:proofErr w:type="gramEnd"/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3. Сведения  депутатом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представляются по утвержденной Президентом Российской Федерации форме справ</w:t>
      </w:r>
      <w:bookmarkStart w:id="0" w:name="sub_32"/>
      <w:r w:rsidRPr="00B133FE">
        <w:rPr>
          <w:rFonts w:ascii="Times New Roman" w:hAnsi="Times New Roman" w:cs="Times New Roman"/>
          <w:sz w:val="28"/>
          <w:szCs w:val="28"/>
        </w:rPr>
        <w:t xml:space="preserve">ки - ежегодно, не позднее 30 апреля года, следующего </w:t>
      </w:r>
      <w:proofErr w:type="gramStart"/>
      <w:r w:rsidRPr="00B133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133FE">
        <w:rPr>
          <w:rFonts w:ascii="Times New Roman" w:hAnsi="Times New Roman" w:cs="Times New Roman"/>
          <w:sz w:val="28"/>
          <w:szCs w:val="28"/>
        </w:rPr>
        <w:t xml:space="preserve"> отчетным.</w:t>
      </w:r>
      <w:bookmarkEnd w:id="0"/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4. Депутат обязан представлять ежегодно: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а) сведения о своих доходах, расходах,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133FE">
        <w:rPr>
          <w:rFonts w:ascii="Times New Roman" w:hAnsi="Times New Roman" w:cs="Times New Roman"/>
          <w:sz w:val="28"/>
          <w:szCs w:val="28"/>
        </w:rPr>
        <w:t>б) сведения о доходах, расходах,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133FE" w:rsidRPr="00B133FE" w:rsidRDefault="00B133FE" w:rsidP="00B133FE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5. Сведения о доходах, расходах об имуществе и обязательствах имущественного характера представляются в Мандатную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4BD">
        <w:rPr>
          <w:rFonts w:ascii="Times New Roman" w:hAnsi="Times New Roman" w:cs="Times New Roman"/>
          <w:sz w:val="28"/>
          <w:szCs w:val="28"/>
        </w:rPr>
        <w:t xml:space="preserve">Совета депутатов Ключевского  </w:t>
      </w:r>
      <w:r w:rsidRPr="00B133FE">
        <w:rPr>
          <w:rFonts w:ascii="Times New Roman" w:hAnsi="Times New Roman" w:cs="Times New Roman"/>
          <w:sz w:val="28"/>
          <w:szCs w:val="28"/>
        </w:rPr>
        <w:t>сельсовета Венгеровского района (далее – Мандатная комиссия).</w:t>
      </w:r>
    </w:p>
    <w:p w:rsidR="00B133FE" w:rsidRPr="00B133FE" w:rsidRDefault="00B133FE" w:rsidP="00B13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B133FE">
        <w:rPr>
          <w:rFonts w:ascii="Times New Roman" w:hAnsi="Times New Roman" w:cs="Times New Roman"/>
          <w:sz w:val="28"/>
          <w:szCs w:val="28"/>
        </w:rPr>
        <w:t xml:space="preserve">В случае, депутат обнаружил, что в представленных им Мандатной комиссии в сведениях о доходах, расходах об имуществе и обязательствах имущественного характера не отражены или не полностью отражены какие-либо сведения либо </w:t>
      </w:r>
      <w:r w:rsidRPr="00B133FE">
        <w:rPr>
          <w:rFonts w:ascii="Times New Roman" w:hAnsi="Times New Roman" w:cs="Times New Roman"/>
          <w:sz w:val="28"/>
          <w:szCs w:val="28"/>
        </w:rPr>
        <w:lastRenderedPageBreak/>
        <w:t xml:space="preserve">имеются ошибки, он может представить уточненные сведения о доходах, расходах  об имуществе и обязательствах имущественного характера в течение одного месяца после окончания срока, указанного в </w:t>
      </w:r>
      <w:hyperlink r:id="rId5" w:anchor="sub_32" w:history="1">
        <w:r w:rsidRPr="00B133FE">
          <w:rPr>
            <w:rStyle w:val="a3"/>
            <w:sz w:val="28"/>
            <w:szCs w:val="28"/>
          </w:rPr>
          <w:t>пункте 3</w:t>
        </w:r>
      </w:hyperlink>
      <w:r w:rsidRPr="00B133F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Start w:id="1" w:name="_GoBack"/>
      <w:bookmarkEnd w:id="1"/>
      <w:proofErr w:type="gramEnd"/>
    </w:p>
    <w:p w:rsidR="00B133FE" w:rsidRDefault="00B133FE" w:rsidP="00B133FE">
      <w:pPr>
        <w:pStyle w:val="a4"/>
        <w:rPr>
          <w:rFonts w:ascii="Times New Roman" w:hAnsi="Times New Roman" w:cs="Times New Roman"/>
          <w:sz w:val="28"/>
        </w:rPr>
      </w:pPr>
      <w:r w:rsidRPr="00B133FE">
        <w:rPr>
          <w:rFonts w:ascii="Times New Roman" w:hAnsi="Times New Roman" w:cs="Times New Roman"/>
          <w:sz w:val="28"/>
          <w:szCs w:val="28"/>
        </w:rPr>
        <w:t>7. В случае непредставления по объективным причинам депутатом сведений о доходах, расходах об имуществе и обязательствах имущественного хара</w:t>
      </w:r>
      <w:r>
        <w:rPr>
          <w:rFonts w:ascii="Times New Roman" w:hAnsi="Times New Roman" w:cs="Times New Roman"/>
          <w:sz w:val="28"/>
        </w:rPr>
        <w:t>ктера супруги (супруга) и несовершеннолетних детей данный факт подлежит рассмотрению на Мандатной комиссии, которая рассматривает вопросы по соблюдению требований к служебному поведению депутатов и урегулированию конфликта интересов.</w:t>
      </w:r>
    </w:p>
    <w:p w:rsidR="00B133FE" w:rsidRDefault="00B133FE" w:rsidP="00B133F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Проверка достоверности и полноты сведений о доходах, расходах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B133FE" w:rsidRDefault="00B133FE" w:rsidP="00B133F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Сведения о доходах, расходах об имуществе и обязательствах имущественного характера, представляемые в соответствии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133FE" w:rsidRDefault="00B133FE" w:rsidP="00B133F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 Члены Мандатной комиссии, в обязанности которых входит работа со сведениями депутатов о доходах, расходах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133FE" w:rsidRDefault="00B133FE" w:rsidP="00B133F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Сведения о доходах, расходах об имуществе и обязательствах имущественного характера, представленные в соответствии с настоящим Положением депутатом, указанным в пункте 5 настоящего Положения, и информация о результатах проверки достоверности и полноты этих сведений приобщаются к личному делу.</w:t>
      </w:r>
    </w:p>
    <w:p w:rsidR="00B133FE" w:rsidRPr="00177741" w:rsidRDefault="00B133FE" w:rsidP="00B133F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 случае непредставления или представления заведомо ложных сведений о доходах, расходах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6B334A" w:rsidRDefault="006B334A"/>
    <w:sectPr w:rsidR="006B334A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33FE"/>
    <w:rsid w:val="005806F7"/>
    <w:rsid w:val="006B1462"/>
    <w:rsid w:val="006B334A"/>
    <w:rsid w:val="006B6E4E"/>
    <w:rsid w:val="00776A01"/>
    <w:rsid w:val="00992347"/>
    <w:rsid w:val="00B133FE"/>
    <w:rsid w:val="00DB36FE"/>
    <w:rsid w:val="00E454BD"/>
    <w:rsid w:val="00EA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3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B133F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B13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B1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4" Type="http://schemas.openxmlformats.org/officeDocument/2006/relationships/hyperlink" Target="garantf1://7058138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1024</Words>
  <Characters>5840</Characters>
  <Application>Microsoft Office Word</Application>
  <DocSecurity>0</DocSecurity>
  <Lines>48</Lines>
  <Paragraphs>13</Paragraphs>
  <ScaleCrop>false</ScaleCrop>
  <Company>Hewlett-Packard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9</cp:revision>
  <dcterms:created xsi:type="dcterms:W3CDTF">2016-04-14T04:52:00Z</dcterms:created>
  <dcterms:modified xsi:type="dcterms:W3CDTF">2016-07-07T05:32:00Z</dcterms:modified>
</cp:coreProperties>
</file>